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E1081" w14:textId="342946D2" w:rsidR="009508F3" w:rsidRPr="008F1599" w:rsidRDefault="009508F3" w:rsidP="008F1599">
      <w:pPr>
        <w:rPr>
          <w:rFonts w:ascii="Arial" w:hAnsi="Arial" w:cs="Arial"/>
          <w:b/>
          <w:bCs/>
          <w:color w:val="000000"/>
          <w:lang w:val="pl-PL"/>
        </w:rPr>
      </w:pPr>
      <w:r w:rsidRPr="008F1599">
        <w:rPr>
          <w:rFonts w:ascii="Arial" w:hAnsi="Arial" w:cs="Arial"/>
          <w:b/>
          <w:bCs/>
          <w:color w:val="000000"/>
          <w:lang w:val="pl-PL"/>
        </w:rPr>
        <w:t xml:space="preserve">Dane zbiorcze </w:t>
      </w:r>
      <w:r w:rsidR="005F1651" w:rsidRPr="008F1599">
        <w:rPr>
          <w:rFonts w:ascii="Arial" w:hAnsi="Arial" w:cs="Arial"/>
          <w:b/>
          <w:bCs/>
          <w:color w:val="000000"/>
          <w:lang w:val="pl-PL"/>
        </w:rPr>
        <w:t>z</w:t>
      </w:r>
      <w:r w:rsidRPr="008F1599">
        <w:rPr>
          <w:rFonts w:ascii="Arial" w:hAnsi="Arial" w:cs="Arial"/>
          <w:b/>
          <w:bCs/>
          <w:color w:val="000000"/>
          <w:lang w:val="pl-PL"/>
        </w:rPr>
        <w:t xml:space="preserve"> wykonania FEŚ 2021-2027 przekazywane do KE (art. 42 R</w:t>
      </w:r>
      <w:r w:rsidR="001547DE" w:rsidRPr="008F1599">
        <w:rPr>
          <w:rFonts w:ascii="Arial" w:hAnsi="Arial" w:cs="Arial"/>
          <w:b/>
          <w:bCs/>
          <w:color w:val="000000"/>
          <w:lang w:val="pl-PL"/>
        </w:rPr>
        <w:t>o</w:t>
      </w:r>
      <w:r w:rsidRPr="008F1599">
        <w:rPr>
          <w:rFonts w:ascii="Arial" w:hAnsi="Arial" w:cs="Arial"/>
          <w:b/>
          <w:bCs/>
          <w:color w:val="000000"/>
          <w:lang w:val="pl-PL"/>
        </w:rPr>
        <w:t>zporządzenia ogólnego)</w:t>
      </w:r>
    </w:p>
    <w:p w14:paraId="6ECC000C" w14:textId="77777777" w:rsidR="009508F3" w:rsidRPr="008F1599" w:rsidRDefault="009508F3" w:rsidP="009508F3">
      <w:pPr>
        <w:rPr>
          <w:rFonts w:ascii="Arial" w:hAnsi="Arial" w:cs="Arial"/>
          <w:color w:val="000000"/>
          <w:lang w:val="pl-PL"/>
        </w:rPr>
      </w:pPr>
    </w:p>
    <w:p w14:paraId="3C49DE3C" w14:textId="298C498F" w:rsidR="009508F3" w:rsidRDefault="009508F3" w:rsidP="009508F3">
      <w:pPr>
        <w:pStyle w:val="Nagwek1"/>
        <w:spacing w:before="100" w:after="0"/>
        <w:rPr>
          <w:rFonts w:ascii="Times New Roman" w:hAnsi="Times New Roman" w:cs="Times New Roman"/>
          <w:b w:val="0"/>
          <w:color w:val="000000"/>
          <w:sz w:val="24"/>
          <w:lang w:val="pl-PL"/>
        </w:rPr>
      </w:pPr>
      <w:bookmarkStart w:id="0" w:name="_Toc256000008"/>
      <w:r w:rsidRPr="008F1599">
        <w:rPr>
          <w:b w:val="0"/>
          <w:color w:val="000000"/>
          <w:sz w:val="24"/>
          <w:lang w:val="pl-PL"/>
        </w:rPr>
        <w:t xml:space="preserve">Tabela 1: Informacje finansowe na poziomie priorytetu i programu dla EFRR, EFS+ </w:t>
      </w:r>
      <w:bookmarkEnd w:id="0"/>
    </w:p>
    <w:p w14:paraId="3FBB8D0F" w14:textId="77777777" w:rsidR="009508F3" w:rsidRPr="009508F3" w:rsidRDefault="009508F3" w:rsidP="009508F3">
      <w:pPr>
        <w:rPr>
          <w:lang w:val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2"/>
        <w:gridCol w:w="1353"/>
        <w:gridCol w:w="992"/>
        <w:gridCol w:w="1134"/>
        <w:gridCol w:w="993"/>
        <w:gridCol w:w="1343"/>
        <w:gridCol w:w="1066"/>
        <w:gridCol w:w="1560"/>
        <w:gridCol w:w="1149"/>
        <w:gridCol w:w="942"/>
        <w:gridCol w:w="1249"/>
        <w:gridCol w:w="1196"/>
        <w:gridCol w:w="1143"/>
      </w:tblGrid>
      <w:tr w:rsidR="008F1599" w:rsidRPr="008F1599" w14:paraId="0056FE41" w14:textId="77777777" w:rsidTr="008F1599">
        <w:trPr>
          <w:trHeight w:val="160"/>
          <w:tblHeader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688063D6" w14:textId="77777777" w:rsidR="009508F3" w:rsidRPr="00ED5DB4" w:rsidRDefault="009508F3" w:rsidP="008F1599">
            <w:pPr>
              <w:spacing w:before="100"/>
              <w:rPr>
                <w:rFonts w:ascii="Arial" w:hAnsi="Arial" w:cs="Arial"/>
                <w:color w:val="000000"/>
              </w:rPr>
            </w:pPr>
            <w:r w:rsidRPr="00ED5DB4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082EBE0" w14:textId="77777777" w:rsidR="009508F3" w:rsidRPr="00ED5DB4" w:rsidRDefault="009508F3" w:rsidP="008F1599">
            <w:pPr>
              <w:spacing w:before="100"/>
              <w:rPr>
                <w:rFonts w:ascii="Arial" w:hAnsi="Arial" w:cs="Arial"/>
                <w:color w:val="000000"/>
              </w:rPr>
            </w:pPr>
            <w:r w:rsidRPr="00ED5DB4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599FAFC3" w14:textId="77777777" w:rsidR="009508F3" w:rsidRPr="00ED5DB4" w:rsidRDefault="009508F3" w:rsidP="008F1599">
            <w:pPr>
              <w:spacing w:before="100"/>
              <w:rPr>
                <w:rFonts w:ascii="Arial" w:hAnsi="Arial" w:cs="Arial"/>
                <w:color w:val="000000"/>
              </w:rPr>
            </w:pPr>
            <w:r w:rsidRPr="00ED5DB4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5E26BF4E" w14:textId="77777777" w:rsidR="009508F3" w:rsidRPr="00ED5DB4" w:rsidRDefault="009508F3" w:rsidP="008F1599">
            <w:pPr>
              <w:spacing w:before="100"/>
              <w:rPr>
                <w:rFonts w:ascii="Arial" w:hAnsi="Arial" w:cs="Arial"/>
                <w:color w:val="000000"/>
              </w:rPr>
            </w:pPr>
            <w:r w:rsidRPr="00ED5DB4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0F85E9A8" w14:textId="77777777" w:rsidR="009508F3" w:rsidRPr="00ED5DB4" w:rsidRDefault="009508F3" w:rsidP="008F1599">
            <w:pPr>
              <w:spacing w:before="100"/>
              <w:rPr>
                <w:rFonts w:ascii="Arial" w:hAnsi="Arial" w:cs="Arial"/>
                <w:color w:val="000000"/>
              </w:rPr>
            </w:pPr>
            <w:r w:rsidRPr="00ED5DB4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1F618F1A" w14:textId="77777777" w:rsidR="009508F3" w:rsidRPr="00ED5DB4" w:rsidRDefault="009508F3" w:rsidP="008F1599">
            <w:pPr>
              <w:spacing w:before="100"/>
              <w:rPr>
                <w:rFonts w:ascii="Arial" w:hAnsi="Arial" w:cs="Arial"/>
                <w:color w:val="000000"/>
              </w:rPr>
            </w:pPr>
            <w:r w:rsidRPr="00ED5DB4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7CBB8D57" w14:textId="77777777" w:rsidR="009508F3" w:rsidRPr="00ED5DB4" w:rsidRDefault="009508F3" w:rsidP="008F1599">
            <w:pPr>
              <w:spacing w:before="100"/>
              <w:rPr>
                <w:rFonts w:ascii="Arial" w:hAnsi="Arial" w:cs="Arial"/>
                <w:color w:val="000000"/>
              </w:rPr>
            </w:pPr>
            <w:r w:rsidRPr="00ED5DB4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422A4BF3" w14:textId="77777777" w:rsidR="009508F3" w:rsidRPr="00ED5DB4" w:rsidRDefault="009508F3" w:rsidP="008F1599">
            <w:pPr>
              <w:spacing w:before="100"/>
              <w:rPr>
                <w:rFonts w:ascii="Arial" w:hAnsi="Arial" w:cs="Arial"/>
                <w:color w:val="000000"/>
              </w:rPr>
            </w:pPr>
            <w:r w:rsidRPr="00ED5DB4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6BB0812A" w14:textId="77777777" w:rsidR="009508F3" w:rsidRPr="00ED5DB4" w:rsidRDefault="009508F3" w:rsidP="008F1599">
            <w:pPr>
              <w:spacing w:before="100"/>
              <w:rPr>
                <w:rFonts w:ascii="Arial" w:hAnsi="Arial" w:cs="Arial"/>
                <w:color w:val="000000"/>
              </w:rPr>
            </w:pPr>
            <w:r w:rsidRPr="00ED5DB4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6D582AEE" w14:textId="77777777" w:rsidR="009508F3" w:rsidRPr="00ED5DB4" w:rsidRDefault="009508F3" w:rsidP="008F1599">
            <w:pPr>
              <w:spacing w:before="100"/>
              <w:rPr>
                <w:rFonts w:ascii="Arial" w:hAnsi="Arial" w:cs="Arial"/>
                <w:color w:val="000000"/>
              </w:rPr>
            </w:pPr>
            <w:r w:rsidRPr="00ED5DB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6A73E445" w14:textId="77777777" w:rsidR="009508F3" w:rsidRPr="00ED5DB4" w:rsidRDefault="009508F3" w:rsidP="008F1599">
            <w:pPr>
              <w:spacing w:before="100"/>
              <w:rPr>
                <w:rFonts w:ascii="Arial" w:hAnsi="Arial" w:cs="Arial"/>
                <w:color w:val="000000"/>
              </w:rPr>
            </w:pPr>
            <w:r w:rsidRPr="00ED5DB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7B0915FC" w14:textId="77777777" w:rsidR="009508F3" w:rsidRPr="00ED5DB4" w:rsidRDefault="009508F3" w:rsidP="008F1599">
            <w:pPr>
              <w:spacing w:before="100"/>
              <w:rPr>
                <w:rFonts w:ascii="Arial" w:hAnsi="Arial" w:cs="Arial"/>
                <w:color w:val="000000"/>
              </w:rPr>
            </w:pPr>
            <w:r w:rsidRPr="00ED5DB4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69D6C78" w14:textId="77777777" w:rsidR="009508F3" w:rsidRPr="00ED5DB4" w:rsidRDefault="009508F3" w:rsidP="008F1599">
            <w:pPr>
              <w:spacing w:before="100"/>
              <w:rPr>
                <w:rFonts w:ascii="Arial" w:hAnsi="Arial" w:cs="Arial"/>
                <w:color w:val="000000"/>
              </w:rPr>
            </w:pPr>
            <w:r w:rsidRPr="00ED5DB4">
              <w:rPr>
                <w:rFonts w:ascii="Arial" w:hAnsi="Arial" w:cs="Arial"/>
                <w:color w:val="000000"/>
              </w:rPr>
              <w:t>13</w:t>
            </w:r>
          </w:p>
        </w:tc>
      </w:tr>
      <w:tr w:rsidR="009508F3" w:rsidRPr="00C704CA" w14:paraId="23AC2540" w14:textId="77777777" w:rsidTr="008F1599">
        <w:trPr>
          <w:trHeight w:val="160"/>
          <w:tblHeader/>
        </w:trPr>
        <w:tc>
          <w:tcPr>
            <w:tcW w:w="79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464C21B" w14:textId="77777777" w:rsidR="009508F3" w:rsidRPr="00ED5DB4" w:rsidRDefault="009508F3" w:rsidP="008F1599">
            <w:pPr>
              <w:spacing w:before="100"/>
              <w:rPr>
                <w:rFonts w:ascii="Arial" w:hAnsi="Arial" w:cs="Arial"/>
                <w:color w:val="000000"/>
                <w:lang w:val="pl-PL"/>
              </w:rPr>
            </w:pPr>
            <w:r w:rsidRPr="00ED5DB4">
              <w:rPr>
                <w:rFonts w:ascii="Arial" w:hAnsi="Arial" w:cs="Arial"/>
                <w:color w:val="000000"/>
                <w:lang w:val="pl-PL"/>
              </w:rPr>
              <w:t>Alokacja finansowa dla priorytetu na podstawie programu</w:t>
            </w:r>
          </w:p>
        </w:tc>
        <w:tc>
          <w:tcPr>
            <w:tcW w:w="72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48774C05" w14:textId="77777777" w:rsidR="009508F3" w:rsidRPr="00ED5DB4" w:rsidRDefault="009508F3" w:rsidP="008F1599">
            <w:pPr>
              <w:spacing w:before="100"/>
              <w:rPr>
                <w:rFonts w:ascii="Arial" w:hAnsi="Arial" w:cs="Arial"/>
                <w:color w:val="000000"/>
                <w:lang w:val="pl-PL"/>
              </w:rPr>
            </w:pPr>
            <w:r w:rsidRPr="00ED5DB4">
              <w:rPr>
                <w:rFonts w:ascii="Arial" w:hAnsi="Arial" w:cs="Arial"/>
                <w:color w:val="000000"/>
                <w:lang w:val="pl-PL"/>
              </w:rPr>
              <w:t>Dane zbiorcze dotyczące finansowego postępu programu</w:t>
            </w:r>
          </w:p>
        </w:tc>
      </w:tr>
      <w:tr w:rsidR="008F1599" w:rsidRPr="008F1599" w14:paraId="24735C1F" w14:textId="77777777" w:rsidTr="008F1599">
        <w:trPr>
          <w:trHeight w:val="160"/>
          <w:tblHeader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1E1DBC07" w14:textId="77777777" w:rsidR="009508F3" w:rsidRPr="00ED5DB4" w:rsidRDefault="009508F3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Priorytet</w:t>
            </w:r>
            <w:proofErr w:type="spellEnd"/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75C31FB9" w14:textId="77777777" w:rsidR="009508F3" w:rsidRPr="00ED5DB4" w:rsidRDefault="009508F3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Cel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szczegółowy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59A4EB79" w14:textId="77777777" w:rsidR="009508F3" w:rsidRPr="00ED5DB4" w:rsidRDefault="009508F3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Fundusz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6EA771F" w14:textId="77777777" w:rsidR="009508F3" w:rsidRPr="00ED5DB4" w:rsidRDefault="009508F3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Kategoria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regionu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0BE8A4E6" w14:textId="77777777" w:rsidR="009508F3" w:rsidRPr="00ED5DB4" w:rsidRDefault="009508F3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Podstawa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obliczania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wkładu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Unii</w:t>
            </w:r>
            <w:proofErr w:type="spellEnd"/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770ACDB7" w14:textId="77777777" w:rsidR="009508F3" w:rsidRPr="00ED5DB4" w:rsidRDefault="009508F3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Łączna alokacja finansowa w podziale na poszczególne fundusze oraz wkład krajowy (w EUR)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7482CE3A" w14:textId="77777777" w:rsidR="009508F3" w:rsidRPr="00ED5DB4" w:rsidRDefault="009508F3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Stopa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dofinansowania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(%)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592E84E0" w14:textId="77777777" w:rsidR="009508F3" w:rsidRPr="00ED5DB4" w:rsidRDefault="009508F3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Łączny koszt kwalifikowalny wybranych operacji (w EUR)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68AC5E50" w14:textId="77777777" w:rsidR="009508F3" w:rsidRPr="00ED5DB4" w:rsidRDefault="009508F3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Wkład z funduszy na rzecz wybranych operacji (w EUR)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37AB1434" w14:textId="77777777" w:rsidR="009508F3" w:rsidRPr="00ED5DB4" w:rsidRDefault="009508F3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Udział łącznej alokacji finansowej objętej wybranymi operacjami (w %)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3932F35F" w14:textId="77777777" w:rsidR="009508F3" w:rsidRPr="00ED5DB4" w:rsidRDefault="009508F3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Łączne wydatki kwalifikowalne zadeklarowane przez beneficjentów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72AF4D3D" w14:textId="77777777" w:rsidR="009508F3" w:rsidRPr="00ED5DB4" w:rsidRDefault="009508F3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Udział łącznej alokacji finansowej objętej wydatkami kwalifikowalnymi zadeklarowanymi przez beneficjentów (w %)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4A33132C" w14:textId="77777777" w:rsidR="009508F3" w:rsidRPr="00ED5DB4" w:rsidRDefault="009508F3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Liczba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wybranych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operacji</w:t>
            </w:r>
            <w:proofErr w:type="spellEnd"/>
          </w:p>
        </w:tc>
      </w:tr>
      <w:tr w:rsidR="008F1599" w:rsidRPr="008F1599" w14:paraId="0BA750EB" w14:textId="77777777" w:rsidTr="008F1599">
        <w:trPr>
          <w:trHeight w:val="160"/>
          <w:tblHeader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78A1E2A1" w14:textId="77777777" w:rsidR="009508F3" w:rsidRPr="00ED5DB4" w:rsidRDefault="009508F3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758044BA" w14:textId="77777777" w:rsidR="009508F3" w:rsidRPr="00ED5DB4" w:rsidRDefault="009508F3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54D998B8" w14:textId="77777777" w:rsidR="009508F3" w:rsidRPr="00ED5DB4" w:rsidRDefault="009508F3" w:rsidP="00601F73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EFRR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3AC49C24" w14:textId="77777777" w:rsidR="009508F3" w:rsidRPr="00ED5DB4" w:rsidRDefault="009508F3" w:rsidP="00601F73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Regiony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słabiej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rozwinięte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3A6EDFE" w14:textId="77777777" w:rsidR="009508F3" w:rsidRPr="00ED5DB4" w:rsidRDefault="009508F3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5604E5BD" w14:textId="77777777" w:rsidR="009508F3" w:rsidRPr="00ED5DB4" w:rsidRDefault="009508F3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14EE73E8" w14:textId="77777777" w:rsidR="009508F3" w:rsidRPr="00ED5DB4" w:rsidRDefault="009508F3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1AE14282" w14:textId="77777777" w:rsidR="009508F3" w:rsidRPr="00ED5DB4" w:rsidRDefault="009508F3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4EC123AE" w14:textId="77777777" w:rsidR="009508F3" w:rsidRPr="00ED5DB4" w:rsidRDefault="009508F3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6282BBBA" w14:textId="77777777" w:rsidR="009508F3" w:rsidRPr="00ED5DB4" w:rsidRDefault="009508F3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4C68AF87" w14:textId="77777777" w:rsidR="009508F3" w:rsidRPr="00ED5DB4" w:rsidRDefault="009508F3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6722A987" w14:textId="77777777" w:rsidR="009508F3" w:rsidRPr="00ED5DB4" w:rsidRDefault="009508F3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37CE97EE" w14:textId="77777777" w:rsidR="009508F3" w:rsidRPr="00ED5DB4" w:rsidRDefault="009508F3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F1599" w:rsidRPr="008F1599" w14:paraId="58E5591F" w14:textId="77777777" w:rsidTr="008F1599">
        <w:trPr>
          <w:trHeight w:val="160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2CD7F77A" w14:textId="77777777" w:rsidR="009508F3" w:rsidRPr="00ED5DB4" w:rsidRDefault="009508F3" w:rsidP="00601F73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743DCE52" w14:textId="77777777" w:rsidR="009508F3" w:rsidRPr="00ED5DB4" w:rsidRDefault="009508F3" w:rsidP="00601F73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0221192D" w14:textId="77777777" w:rsidR="009508F3" w:rsidRPr="00ED5DB4" w:rsidRDefault="009508F3" w:rsidP="00601F73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EFS+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4ACF90B7" w14:textId="77777777" w:rsidR="009508F3" w:rsidRPr="00ED5DB4" w:rsidRDefault="009508F3" w:rsidP="00601F73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Regiony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słabiej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rozwinięte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17EF8D42" w14:textId="77777777" w:rsidR="009508F3" w:rsidRPr="00ED5DB4" w:rsidRDefault="009508F3" w:rsidP="00601F73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5C0AE01C" w14:textId="77777777" w:rsidR="009508F3" w:rsidRPr="00ED5DB4" w:rsidRDefault="009508F3" w:rsidP="00601F73">
            <w:pPr>
              <w:spacing w:before="1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284488C9" w14:textId="77777777" w:rsidR="009508F3" w:rsidRPr="00ED5DB4" w:rsidRDefault="009508F3" w:rsidP="00601F73">
            <w:pPr>
              <w:spacing w:before="1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68404F19" w14:textId="77777777" w:rsidR="009508F3" w:rsidRPr="00ED5DB4" w:rsidRDefault="009508F3" w:rsidP="00601F73">
            <w:pPr>
              <w:spacing w:before="1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0627683F" w14:textId="77777777" w:rsidR="009508F3" w:rsidRPr="00ED5DB4" w:rsidRDefault="009508F3" w:rsidP="00601F73">
            <w:pPr>
              <w:spacing w:before="1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30D6FD86" w14:textId="77777777" w:rsidR="009508F3" w:rsidRPr="00ED5DB4" w:rsidRDefault="009508F3" w:rsidP="00601F73">
            <w:pPr>
              <w:spacing w:before="1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42C8BFD7" w14:textId="77777777" w:rsidR="009508F3" w:rsidRPr="00ED5DB4" w:rsidRDefault="009508F3" w:rsidP="00601F73">
            <w:pPr>
              <w:spacing w:before="1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2A7483DB" w14:textId="77777777" w:rsidR="009508F3" w:rsidRPr="00ED5DB4" w:rsidRDefault="009508F3" w:rsidP="00601F73">
            <w:pPr>
              <w:spacing w:before="1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52F33FD9" w14:textId="77777777" w:rsidR="009508F3" w:rsidRPr="00ED5DB4" w:rsidRDefault="009508F3" w:rsidP="00601F73">
            <w:pPr>
              <w:spacing w:before="1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F1599" w:rsidRPr="008F1599" w14:paraId="46A855D6" w14:textId="77777777" w:rsidTr="008F1599">
        <w:trPr>
          <w:trHeight w:val="160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7198ECAD" w14:textId="77777777" w:rsidR="009508F3" w:rsidRPr="00ED5DB4" w:rsidRDefault="009508F3" w:rsidP="00601F73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12BC90B4" w14:textId="77777777" w:rsidR="009508F3" w:rsidRPr="00ED5DB4" w:rsidRDefault="009508F3" w:rsidP="00601F73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6707F393" w14:textId="77777777" w:rsidR="009508F3" w:rsidRPr="00ED5DB4" w:rsidRDefault="009508F3" w:rsidP="00601F73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EFRR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3718325C" w14:textId="77777777" w:rsidR="009508F3" w:rsidRPr="00ED5DB4" w:rsidRDefault="009508F3" w:rsidP="00601F73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Regiony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słabiej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rozwinięte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3650B2BD" w14:textId="77777777" w:rsidR="009508F3" w:rsidRPr="00ED5DB4" w:rsidRDefault="009508F3" w:rsidP="00601F73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50E5C2CB" w14:textId="77777777" w:rsidR="009508F3" w:rsidRPr="00ED5DB4" w:rsidRDefault="009508F3" w:rsidP="00601F73">
            <w:pPr>
              <w:spacing w:before="1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196EC030" w14:textId="77777777" w:rsidR="009508F3" w:rsidRPr="00ED5DB4" w:rsidRDefault="009508F3" w:rsidP="00601F73">
            <w:pPr>
              <w:spacing w:before="1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48CFAE21" w14:textId="77777777" w:rsidR="009508F3" w:rsidRPr="00ED5DB4" w:rsidRDefault="009508F3" w:rsidP="00601F73">
            <w:pPr>
              <w:spacing w:before="1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625806C5" w14:textId="77777777" w:rsidR="009508F3" w:rsidRPr="00ED5DB4" w:rsidRDefault="009508F3" w:rsidP="00601F73">
            <w:pPr>
              <w:spacing w:before="1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6608AB26" w14:textId="77777777" w:rsidR="009508F3" w:rsidRPr="00ED5DB4" w:rsidRDefault="009508F3" w:rsidP="00601F73">
            <w:pPr>
              <w:spacing w:before="1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759ACD1C" w14:textId="77777777" w:rsidR="009508F3" w:rsidRPr="00ED5DB4" w:rsidRDefault="009508F3" w:rsidP="00601F73">
            <w:pPr>
              <w:spacing w:before="1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4EBB921F" w14:textId="77777777" w:rsidR="009508F3" w:rsidRPr="00ED5DB4" w:rsidRDefault="009508F3" w:rsidP="00601F73">
            <w:pPr>
              <w:spacing w:before="1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0CE19F48" w14:textId="77777777" w:rsidR="009508F3" w:rsidRPr="00ED5DB4" w:rsidRDefault="009508F3" w:rsidP="00601F73">
            <w:pPr>
              <w:spacing w:before="1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F1599" w:rsidRPr="008F1599" w14:paraId="193B7AB5" w14:textId="77777777" w:rsidTr="008F1599">
        <w:trPr>
          <w:trHeight w:val="160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42F1D3ED" w14:textId="77777777" w:rsidR="009508F3" w:rsidRPr="00ED5DB4" w:rsidRDefault="009508F3" w:rsidP="00601F73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525BF520" w14:textId="77777777" w:rsidR="009508F3" w:rsidRPr="00ED5DB4" w:rsidRDefault="009508F3" w:rsidP="00601F73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2CD7B826" w14:textId="77777777" w:rsidR="009508F3" w:rsidRPr="00ED5DB4" w:rsidRDefault="009508F3" w:rsidP="00601F73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EFS+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6AC05661" w14:textId="77777777" w:rsidR="009508F3" w:rsidRPr="00ED5DB4" w:rsidRDefault="009508F3" w:rsidP="00601F73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Regiony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słabiej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rozwinięte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6FBEB980" w14:textId="77777777" w:rsidR="009508F3" w:rsidRPr="00ED5DB4" w:rsidRDefault="009508F3" w:rsidP="00601F73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02DF63C8" w14:textId="77777777" w:rsidR="009508F3" w:rsidRPr="00ED5DB4" w:rsidRDefault="009508F3" w:rsidP="00601F73">
            <w:pPr>
              <w:spacing w:before="1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4F03A1EF" w14:textId="77777777" w:rsidR="009508F3" w:rsidRPr="00ED5DB4" w:rsidRDefault="009508F3" w:rsidP="00601F73">
            <w:pPr>
              <w:spacing w:before="1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59682318" w14:textId="77777777" w:rsidR="009508F3" w:rsidRPr="00ED5DB4" w:rsidRDefault="009508F3" w:rsidP="00601F73">
            <w:pPr>
              <w:spacing w:before="1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0B173553" w14:textId="77777777" w:rsidR="009508F3" w:rsidRPr="00ED5DB4" w:rsidRDefault="009508F3" w:rsidP="009508F3">
            <w:pPr>
              <w:pStyle w:val="Nagwek1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14657052" w14:textId="77777777" w:rsidR="009508F3" w:rsidRPr="00ED5DB4" w:rsidRDefault="009508F3" w:rsidP="00601F73">
            <w:pPr>
              <w:spacing w:before="1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1292B1FD" w14:textId="77777777" w:rsidR="009508F3" w:rsidRPr="00ED5DB4" w:rsidRDefault="009508F3" w:rsidP="00601F73">
            <w:pPr>
              <w:spacing w:before="1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20C2F33B" w14:textId="77777777" w:rsidR="009508F3" w:rsidRPr="00ED5DB4" w:rsidRDefault="009508F3" w:rsidP="00601F73">
            <w:pPr>
              <w:spacing w:before="1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71F9DA60" w14:textId="77777777" w:rsidR="009508F3" w:rsidRPr="00ED5DB4" w:rsidRDefault="009508F3" w:rsidP="00601F73">
            <w:pPr>
              <w:spacing w:before="1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F1599" w:rsidRPr="008F1599" w14:paraId="737855B1" w14:textId="77777777" w:rsidTr="008F1599">
        <w:trPr>
          <w:trHeight w:val="160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19DF1F8A" w14:textId="77777777" w:rsidR="009508F3" w:rsidRPr="00ED5DB4" w:rsidRDefault="009508F3" w:rsidP="00601F73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Suma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całkowita</w:t>
            </w:r>
            <w:proofErr w:type="spellEnd"/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1FC9A3F0" w14:textId="77777777" w:rsidR="009508F3" w:rsidRPr="00ED5DB4" w:rsidRDefault="009508F3" w:rsidP="00601F73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15A2E783" w14:textId="77777777" w:rsidR="009508F3" w:rsidRPr="00ED5DB4" w:rsidRDefault="009508F3" w:rsidP="00601F73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25983E58" w14:textId="77777777" w:rsidR="009508F3" w:rsidRPr="00ED5DB4" w:rsidRDefault="009508F3" w:rsidP="00601F73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5C9C80D2" w14:textId="77777777" w:rsidR="009508F3" w:rsidRPr="00ED5DB4" w:rsidRDefault="009508F3" w:rsidP="00601F73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7B06E3BC" w14:textId="77777777" w:rsidR="009508F3" w:rsidRPr="00ED5DB4" w:rsidRDefault="009508F3" w:rsidP="00601F73">
            <w:pPr>
              <w:spacing w:before="1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525B8F45" w14:textId="77777777" w:rsidR="009508F3" w:rsidRPr="00ED5DB4" w:rsidRDefault="009508F3" w:rsidP="00601F73">
            <w:pPr>
              <w:spacing w:before="1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1D941A2B" w14:textId="77777777" w:rsidR="009508F3" w:rsidRPr="00ED5DB4" w:rsidRDefault="009508F3" w:rsidP="00601F73">
            <w:pPr>
              <w:spacing w:before="1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55BC9DC4" w14:textId="77777777" w:rsidR="009508F3" w:rsidRPr="00ED5DB4" w:rsidRDefault="009508F3" w:rsidP="00601F73">
            <w:pPr>
              <w:spacing w:before="1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3FFD403F" w14:textId="77777777" w:rsidR="009508F3" w:rsidRPr="00ED5DB4" w:rsidRDefault="009508F3" w:rsidP="00601F73">
            <w:pPr>
              <w:spacing w:before="1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719674C5" w14:textId="77777777" w:rsidR="009508F3" w:rsidRPr="00ED5DB4" w:rsidRDefault="009508F3" w:rsidP="00601F73">
            <w:pPr>
              <w:spacing w:before="1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340A9923" w14:textId="77777777" w:rsidR="009508F3" w:rsidRPr="00ED5DB4" w:rsidRDefault="009508F3" w:rsidP="00601F73">
            <w:pPr>
              <w:spacing w:before="1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15A19907" w14:textId="77777777" w:rsidR="009508F3" w:rsidRPr="00ED5DB4" w:rsidRDefault="009508F3" w:rsidP="00601F73">
            <w:pPr>
              <w:spacing w:before="1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85D8FF4" w14:textId="3A328045" w:rsidR="00576858" w:rsidRDefault="00576858" w:rsidP="009508F3">
      <w:pPr>
        <w:pStyle w:val="Nagwek1"/>
        <w:spacing w:before="100" w:after="0"/>
        <w:rPr>
          <w:rFonts w:ascii="Times New Roman" w:hAnsi="Times New Roman" w:cs="Times New Roman"/>
          <w:b w:val="0"/>
          <w:color w:val="000000"/>
          <w:sz w:val="24"/>
          <w:lang w:val="pl-PL"/>
        </w:rPr>
      </w:pPr>
      <w:bookmarkStart w:id="1" w:name="_Toc256000009"/>
    </w:p>
    <w:p w14:paraId="3E6FA72A" w14:textId="77777777" w:rsidR="00C95422" w:rsidRPr="00C95422" w:rsidRDefault="00C95422" w:rsidP="00C95422">
      <w:pPr>
        <w:rPr>
          <w:lang w:val="pl-PL"/>
        </w:rPr>
      </w:pPr>
    </w:p>
    <w:p w14:paraId="552D9C7F" w14:textId="786F4A0A" w:rsidR="00576858" w:rsidRDefault="00576858" w:rsidP="00576858">
      <w:pPr>
        <w:rPr>
          <w:lang w:val="pl-PL"/>
        </w:rPr>
      </w:pPr>
    </w:p>
    <w:p w14:paraId="60786A13" w14:textId="77777777" w:rsidR="00576858" w:rsidRPr="00576858" w:rsidRDefault="00576858" w:rsidP="00576858">
      <w:pPr>
        <w:rPr>
          <w:lang w:val="pl-PL"/>
        </w:rPr>
      </w:pPr>
    </w:p>
    <w:p w14:paraId="15C13C82" w14:textId="62F8CEAC" w:rsidR="009508F3" w:rsidRPr="008F1599" w:rsidRDefault="009508F3" w:rsidP="009508F3">
      <w:pPr>
        <w:pStyle w:val="Nagwek1"/>
        <w:spacing w:before="100" w:after="0"/>
        <w:rPr>
          <w:b w:val="0"/>
          <w:color w:val="000000"/>
          <w:sz w:val="24"/>
          <w:lang w:val="pl-PL"/>
        </w:rPr>
      </w:pPr>
      <w:r w:rsidRPr="008F1599">
        <w:rPr>
          <w:b w:val="0"/>
          <w:color w:val="000000"/>
          <w:sz w:val="24"/>
          <w:lang w:val="pl-PL"/>
        </w:rPr>
        <w:t xml:space="preserve">Tabela 2: Podział zbiorczych danych finansowych według rodzaju interwencji dla EFRR, EFS+ </w:t>
      </w:r>
      <w:bookmarkEnd w:id="1"/>
    </w:p>
    <w:p w14:paraId="313B04D2" w14:textId="77777777" w:rsidR="009508F3" w:rsidRPr="00836FAC" w:rsidRDefault="009508F3" w:rsidP="009508F3">
      <w:pPr>
        <w:spacing w:before="100"/>
        <w:rPr>
          <w:color w:val="000000"/>
          <w:sz w:val="12"/>
          <w:lang w:val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6"/>
        <w:gridCol w:w="1028"/>
        <w:gridCol w:w="735"/>
        <w:gridCol w:w="807"/>
        <w:gridCol w:w="877"/>
        <w:gridCol w:w="753"/>
        <w:gridCol w:w="957"/>
        <w:gridCol w:w="1127"/>
        <w:gridCol w:w="1020"/>
        <w:gridCol w:w="1091"/>
        <w:gridCol w:w="1536"/>
        <w:gridCol w:w="1305"/>
        <w:gridCol w:w="1136"/>
        <w:gridCol w:w="1198"/>
        <w:gridCol w:w="886"/>
      </w:tblGrid>
      <w:tr w:rsidR="009508F3" w:rsidRPr="00ED5DB4" w14:paraId="55EBA1A7" w14:textId="77777777" w:rsidTr="00ED5DB4">
        <w:trPr>
          <w:trHeight w:val="160"/>
          <w:tblHeader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4034B71B" w14:textId="77777777" w:rsidR="009508F3" w:rsidRPr="00ED5DB4" w:rsidRDefault="009508F3" w:rsidP="00601F73">
            <w:pPr>
              <w:spacing w:before="10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</w:rPr>
              <w:t>Charakterystyka</w:t>
            </w:r>
            <w:proofErr w:type="spellEnd"/>
            <w:r w:rsidRPr="00ED5DB4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</w:rPr>
              <w:t>wydatków</w:t>
            </w:r>
            <w:proofErr w:type="spellEnd"/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41615B97" w14:textId="77777777" w:rsidR="009508F3" w:rsidRPr="00ED5DB4" w:rsidRDefault="009508F3" w:rsidP="00601F73">
            <w:pPr>
              <w:spacing w:before="10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</w:rPr>
              <w:t>Wymiar</w:t>
            </w:r>
            <w:proofErr w:type="spellEnd"/>
            <w:r w:rsidRPr="00ED5DB4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</w:rPr>
              <w:t>kategoryzacji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4F038AAB" w14:textId="77777777" w:rsidR="009508F3" w:rsidRPr="00ED5DB4" w:rsidRDefault="009508F3" w:rsidP="00601F73">
            <w:pPr>
              <w:spacing w:before="100"/>
              <w:jc w:val="center"/>
              <w:rPr>
                <w:rFonts w:ascii="Arial" w:hAnsi="Arial" w:cs="Arial"/>
                <w:color w:val="000000"/>
              </w:rPr>
            </w:pPr>
            <w:r w:rsidRPr="00ED5DB4">
              <w:rPr>
                <w:rFonts w:ascii="Arial" w:hAnsi="Arial" w:cs="Arial"/>
                <w:color w:val="000000"/>
              </w:rPr>
              <w:t xml:space="preserve">Dane </w:t>
            </w:r>
            <w:proofErr w:type="spellStart"/>
            <w:r w:rsidRPr="00ED5DB4">
              <w:rPr>
                <w:rFonts w:ascii="Arial" w:hAnsi="Arial" w:cs="Arial"/>
                <w:color w:val="000000"/>
              </w:rPr>
              <w:t>finansowe</w:t>
            </w:r>
            <w:proofErr w:type="spellEnd"/>
          </w:p>
        </w:tc>
      </w:tr>
      <w:tr w:rsidR="009508F3" w:rsidRPr="00ED5DB4" w14:paraId="71CE71B3" w14:textId="77777777" w:rsidTr="00ED5DB4">
        <w:trPr>
          <w:trHeight w:val="160"/>
          <w:tblHeader/>
        </w:trPr>
        <w:tc>
          <w:tcPr>
            <w:tcW w:w="27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4BA57436" w14:textId="77777777" w:rsidR="009508F3" w:rsidRPr="00ED5DB4" w:rsidRDefault="009508F3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Priorytet</w:t>
            </w:r>
            <w:proofErr w:type="spellEnd"/>
          </w:p>
        </w:tc>
        <w:tc>
          <w:tcPr>
            <w:tcW w:w="29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5680EB7" w14:textId="77777777" w:rsidR="009508F3" w:rsidRPr="00ED5DB4" w:rsidRDefault="009508F3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Cel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szczegółowy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40946D1" w14:textId="77777777" w:rsidR="009508F3" w:rsidRPr="00ED5DB4" w:rsidRDefault="009508F3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Fundusz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12EE8C95" w14:textId="77777777" w:rsidR="009508F3" w:rsidRPr="00ED5DB4" w:rsidRDefault="009508F3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Kategoria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regionu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6493DCA2" w14:textId="77777777" w:rsidR="009508F3" w:rsidRPr="00ED5DB4" w:rsidRDefault="009508F3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17842F03" w14:textId="77777777" w:rsidR="009508F3" w:rsidRPr="00ED5DB4" w:rsidRDefault="009508F3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450C38BE" w14:textId="77777777" w:rsidR="009508F3" w:rsidRPr="00ED5DB4" w:rsidRDefault="009508F3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00E9A2C6" w14:textId="77777777" w:rsidR="009508F3" w:rsidRPr="00ED5DB4" w:rsidRDefault="009508F3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1E163FED" w14:textId="77777777" w:rsidR="009508F3" w:rsidRPr="00ED5DB4" w:rsidRDefault="009508F3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569F3134" w14:textId="77777777" w:rsidR="009508F3" w:rsidRPr="00ED5DB4" w:rsidRDefault="009508F3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342F6F85" w14:textId="77777777" w:rsidR="009508F3" w:rsidRPr="00ED5DB4" w:rsidRDefault="009508F3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1AD61863" w14:textId="77777777" w:rsidR="009508F3" w:rsidRPr="00ED5DB4" w:rsidRDefault="009508F3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27243FE" w14:textId="77777777" w:rsidR="009508F3" w:rsidRPr="00ED5DB4" w:rsidRDefault="009508F3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Łączny koszt kwalifikowalny wybranych operacji (w EUR)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14A71954" w14:textId="77777777" w:rsidR="009508F3" w:rsidRPr="00ED5DB4" w:rsidRDefault="009508F3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Łączne wydatki kwalifikowalne zadeklarowane przez beneficjentów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69836BE0" w14:textId="77777777" w:rsidR="009508F3" w:rsidRPr="00ED5DB4" w:rsidRDefault="009508F3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Liczba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wybranych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operacji</w:t>
            </w:r>
            <w:proofErr w:type="spellEnd"/>
          </w:p>
        </w:tc>
      </w:tr>
      <w:tr w:rsidR="009508F3" w:rsidRPr="00C704CA" w14:paraId="1358A278" w14:textId="77777777" w:rsidTr="00ED5DB4">
        <w:trPr>
          <w:trHeight w:val="160"/>
          <w:tblHeader/>
        </w:trPr>
        <w:tc>
          <w:tcPr>
            <w:tcW w:w="2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17ECCD80" w14:textId="77777777" w:rsidR="009508F3" w:rsidRPr="00ED5DB4" w:rsidRDefault="009508F3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72946982" w14:textId="77777777" w:rsidR="009508F3" w:rsidRPr="00ED5DB4" w:rsidRDefault="009508F3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42A0A167" w14:textId="77777777" w:rsidR="009508F3" w:rsidRPr="00ED5DB4" w:rsidRDefault="009508F3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75CCBF4" w14:textId="77777777" w:rsidR="009508F3" w:rsidRPr="00ED5DB4" w:rsidRDefault="009508F3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E0919D2" w14:textId="77777777" w:rsidR="009508F3" w:rsidRPr="00ED5DB4" w:rsidRDefault="009508F3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Zakres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interwencji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E306063" w14:textId="77777777" w:rsidR="009508F3" w:rsidRPr="00ED5DB4" w:rsidRDefault="009508F3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Forma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wsparcia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10EE7A4D" w14:textId="77777777" w:rsidR="009508F3" w:rsidRPr="00ED5DB4" w:rsidRDefault="009508F3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Terytorialny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wymiar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wdrażania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7D6A8A0" w14:textId="77777777" w:rsidR="009508F3" w:rsidRPr="00ED5DB4" w:rsidRDefault="009508F3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Wymiar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„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Rodzaj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działalności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gospodarczej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”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710FD4FE" w14:textId="77777777" w:rsidR="009508F3" w:rsidRPr="00ED5DB4" w:rsidRDefault="009508F3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Wymiar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„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Lokalizacja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”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076B106F" w14:textId="77777777" w:rsidR="009508F3" w:rsidRPr="00ED5DB4" w:rsidRDefault="009508F3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Temat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uzupełniający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EFS+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3162250D" w14:textId="77777777" w:rsidR="009508F3" w:rsidRPr="00ED5DB4" w:rsidRDefault="009508F3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Wymiar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„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Równouprawnienie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płci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”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1D343C71" w14:textId="77777777" w:rsidR="009508F3" w:rsidRPr="00ED5DB4" w:rsidRDefault="009508F3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Wymiar makroregionalny i w zakresie basenu morskiego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77FF70EC" w14:textId="77777777" w:rsidR="009508F3" w:rsidRPr="00ED5DB4" w:rsidRDefault="009508F3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1D9BFE94" w14:textId="77777777" w:rsidR="009508F3" w:rsidRPr="00ED5DB4" w:rsidRDefault="009508F3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04823C86" w14:textId="77777777" w:rsidR="009508F3" w:rsidRPr="00ED5DB4" w:rsidRDefault="009508F3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</w:tr>
      <w:tr w:rsidR="009508F3" w:rsidRPr="00C704CA" w14:paraId="33E01663" w14:textId="77777777" w:rsidTr="00ED5DB4">
        <w:trPr>
          <w:trHeight w:val="160"/>
          <w:tblHeader/>
        </w:trPr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1A374B4" w14:textId="77777777" w:rsidR="009508F3" w:rsidRPr="00ED5DB4" w:rsidRDefault="009508F3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  <w:p w14:paraId="432F2359" w14:textId="36C794C7" w:rsidR="009508F3" w:rsidRPr="00ED5DB4" w:rsidRDefault="009508F3" w:rsidP="009508F3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026BD651" w14:textId="77777777" w:rsidR="009508F3" w:rsidRPr="00ED5DB4" w:rsidRDefault="009508F3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7E0991C0" w14:textId="77777777" w:rsidR="009508F3" w:rsidRPr="00ED5DB4" w:rsidRDefault="009508F3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50297906" w14:textId="77777777" w:rsidR="009508F3" w:rsidRPr="00ED5DB4" w:rsidRDefault="009508F3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6214B8EA" w14:textId="77777777" w:rsidR="009508F3" w:rsidRPr="00ED5DB4" w:rsidRDefault="009508F3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5006CBC3" w14:textId="77777777" w:rsidR="009508F3" w:rsidRPr="00ED5DB4" w:rsidRDefault="009508F3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FC3E11E" w14:textId="77777777" w:rsidR="009508F3" w:rsidRPr="00ED5DB4" w:rsidRDefault="009508F3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089FF73F" w14:textId="77777777" w:rsidR="009508F3" w:rsidRPr="00ED5DB4" w:rsidRDefault="009508F3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7BDCD9F7" w14:textId="77777777" w:rsidR="009508F3" w:rsidRPr="00ED5DB4" w:rsidRDefault="009508F3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62A2CDC4" w14:textId="77777777" w:rsidR="009508F3" w:rsidRPr="00ED5DB4" w:rsidRDefault="009508F3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1ABCCDEB" w14:textId="77777777" w:rsidR="009508F3" w:rsidRPr="00ED5DB4" w:rsidRDefault="009508F3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5834718F" w14:textId="77777777" w:rsidR="009508F3" w:rsidRPr="00ED5DB4" w:rsidRDefault="009508F3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6EF555D6" w14:textId="77777777" w:rsidR="009508F3" w:rsidRPr="00ED5DB4" w:rsidRDefault="009508F3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54EAD93E" w14:textId="77777777" w:rsidR="009508F3" w:rsidRPr="00ED5DB4" w:rsidRDefault="009508F3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509D0BF2" w14:textId="77777777" w:rsidR="009508F3" w:rsidRPr="00ED5DB4" w:rsidRDefault="009508F3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</w:tr>
    </w:tbl>
    <w:p w14:paraId="4A5D9B80" w14:textId="77777777" w:rsidR="009508F3" w:rsidRPr="00836FAC" w:rsidRDefault="009508F3" w:rsidP="009508F3">
      <w:pPr>
        <w:pStyle w:val="Nagwek1"/>
        <w:rPr>
          <w:lang w:val="pl-PL"/>
        </w:rPr>
        <w:sectPr w:rsidR="009508F3" w:rsidRPr="00836FAC">
          <w:headerReference w:type="default" r:id="rId6"/>
          <w:footerReference w:type="default" r:id="rId7"/>
          <w:pgSz w:w="16838" w:h="11906" w:orient="landscape"/>
          <w:pgMar w:top="720" w:right="720" w:bottom="864" w:left="936" w:header="288" w:footer="72" w:gutter="0"/>
          <w:cols w:space="720"/>
          <w:noEndnote/>
          <w:docGrid w:linePitch="360"/>
        </w:sectPr>
      </w:pPr>
    </w:p>
    <w:p w14:paraId="16C0F223" w14:textId="038FBE60" w:rsidR="009508F3" w:rsidRPr="008F1599" w:rsidRDefault="009508F3" w:rsidP="009508F3">
      <w:pPr>
        <w:pStyle w:val="Nagwek1"/>
        <w:spacing w:before="100" w:after="0"/>
        <w:rPr>
          <w:b w:val="0"/>
          <w:color w:val="000000"/>
          <w:sz w:val="24"/>
          <w:lang w:val="pl-PL"/>
        </w:rPr>
      </w:pPr>
      <w:bookmarkStart w:id="8" w:name="_Toc256000010"/>
      <w:r w:rsidRPr="008F1599">
        <w:rPr>
          <w:b w:val="0"/>
          <w:color w:val="000000"/>
          <w:sz w:val="24"/>
          <w:lang w:val="pl-PL"/>
        </w:rPr>
        <w:lastRenderedPageBreak/>
        <w:t>Tabela 5: Wspólne i specyficzne dla programu wskaźniki produktu w ramach EFRR</w:t>
      </w:r>
      <w:bookmarkEnd w:id="8"/>
    </w:p>
    <w:p w14:paraId="0315ECE7" w14:textId="77777777" w:rsidR="009508F3" w:rsidRPr="008F1599" w:rsidRDefault="009508F3" w:rsidP="009508F3">
      <w:pPr>
        <w:spacing w:before="100"/>
        <w:rPr>
          <w:rFonts w:ascii="Arial" w:hAnsi="Arial" w:cs="Arial"/>
          <w:color w:val="000000"/>
          <w:sz w:val="12"/>
          <w:lang w:val="pl-PL"/>
        </w:rPr>
      </w:pPr>
    </w:p>
    <w:tbl>
      <w:tblPr>
        <w:tblW w:w="5376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1254"/>
        <w:gridCol w:w="888"/>
        <w:gridCol w:w="1218"/>
        <w:gridCol w:w="1421"/>
        <w:gridCol w:w="522"/>
        <w:gridCol w:w="521"/>
        <w:gridCol w:w="1175"/>
        <w:gridCol w:w="1416"/>
        <w:gridCol w:w="1316"/>
        <w:gridCol w:w="1635"/>
        <w:gridCol w:w="1572"/>
        <w:gridCol w:w="1148"/>
      </w:tblGrid>
      <w:tr w:rsidR="00576858" w14:paraId="7F3DBC2B" w14:textId="77777777" w:rsidTr="00576858">
        <w:trPr>
          <w:trHeight w:val="160"/>
          <w:tblHeader/>
        </w:trPr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7B2E18A1" w14:textId="77777777" w:rsidR="009508F3" w:rsidRPr="008F1599" w:rsidRDefault="009508F3" w:rsidP="00601F73">
            <w:pPr>
              <w:spacing w:before="100"/>
              <w:jc w:val="center"/>
              <w:rPr>
                <w:rFonts w:ascii="Arial" w:hAnsi="Arial" w:cs="Arial"/>
                <w:color w:val="000000"/>
              </w:rPr>
            </w:pPr>
            <w:r w:rsidRPr="008F159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3273D9F8" w14:textId="77777777" w:rsidR="009508F3" w:rsidRPr="008F1599" w:rsidRDefault="009508F3" w:rsidP="00601F73">
            <w:pPr>
              <w:spacing w:before="100"/>
              <w:jc w:val="center"/>
              <w:rPr>
                <w:rFonts w:ascii="Arial" w:hAnsi="Arial" w:cs="Arial"/>
                <w:color w:val="000000"/>
              </w:rPr>
            </w:pPr>
            <w:r w:rsidRPr="008F1599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17DC4DB" w14:textId="77777777" w:rsidR="009508F3" w:rsidRPr="008F1599" w:rsidRDefault="009508F3" w:rsidP="00601F73">
            <w:pPr>
              <w:spacing w:before="100"/>
              <w:jc w:val="center"/>
              <w:rPr>
                <w:rFonts w:ascii="Arial" w:hAnsi="Arial" w:cs="Arial"/>
                <w:color w:val="000000"/>
              </w:rPr>
            </w:pPr>
            <w:r w:rsidRPr="008F1599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70F5BD27" w14:textId="77777777" w:rsidR="009508F3" w:rsidRPr="008F1599" w:rsidRDefault="009508F3" w:rsidP="00601F73">
            <w:pPr>
              <w:spacing w:before="100"/>
              <w:jc w:val="center"/>
              <w:rPr>
                <w:rFonts w:ascii="Arial" w:hAnsi="Arial" w:cs="Arial"/>
                <w:color w:val="000000"/>
              </w:rPr>
            </w:pPr>
            <w:r w:rsidRPr="008F1599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1E6678D5" w14:textId="77777777" w:rsidR="009508F3" w:rsidRPr="008F1599" w:rsidRDefault="009508F3" w:rsidP="00601F73">
            <w:pPr>
              <w:spacing w:before="100"/>
              <w:jc w:val="center"/>
              <w:rPr>
                <w:rFonts w:ascii="Arial" w:hAnsi="Arial" w:cs="Arial"/>
                <w:color w:val="000000"/>
              </w:rPr>
            </w:pPr>
            <w:r w:rsidRPr="008F1599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5C363A00" w14:textId="77777777" w:rsidR="009508F3" w:rsidRPr="008F1599" w:rsidRDefault="009508F3" w:rsidP="00601F73">
            <w:pPr>
              <w:spacing w:before="100"/>
              <w:jc w:val="center"/>
              <w:rPr>
                <w:rFonts w:ascii="Arial" w:hAnsi="Arial" w:cs="Arial"/>
                <w:color w:val="000000"/>
              </w:rPr>
            </w:pPr>
            <w:r w:rsidRPr="008F1599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75BFBCD" w14:textId="77777777" w:rsidR="009508F3" w:rsidRPr="008F1599" w:rsidRDefault="009508F3" w:rsidP="00601F73">
            <w:pPr>
              <w:spacing w:before="100"/>
              <w:jc w:val="center"/>
              <w:rPr>
                <w:rFonts w:ascii="Arial" w:hAnsi="Arial" w:cs="Arial"/>
                <w:color w:val="000000"/>
              </w:rPr>
            </w:pPr>
            <w:r w:rsidRPr="008F1599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0ED7AD3C" w14:textId="77777777" w:rsidR="009508F3" w:rsidRPr="008F1599" w:rsidRDefault="009508F3" w:rsidP="00601F73">
            <w:pPr>
              <w:spacing w:before="100"/>
              <w:jc w:val="center"/>
              <w:rPr>
                <w:rFonts w:ascii="Arial" w:hAnsi="Arial" w:cs="Arial"/>
                <w:color w:val="000000"/>
              </w:rPr>
            </w:pPr>
            <w:r w:rsidRPr="008F1599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031D8E66" w14:textId="77777777" w:rsidR="009508F3" w:rsidRPr="008F1599" w:rsidRDefault="009508F3" w:rsidP="00601F73">
            <w:pPr>
              <w:spacing w:before="100"/>
              <w:jc w:val="center"/>
              <w:rPr>
                <w:rFonts w:ascii="Arial" w:hAnsi="Arial" w:cs="Arial"/>
                <w:color w:val="000000"/>
              </w:rPr>
            </w:pPr>
            <w:r w:rsidRPr="008F1599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1FEC89FE" w14:textId="77777777" w:rsidR="009508F3" w:rsidRPr="008F1599" w:rsidRDefault="009508F3" w:rsidP="00601F73">
            <w:pPr>
              <w:spacing w:before="100"/>
              <w:jc w:val="center"/>
              <w:rPr>
                <w:rFonts w:ascii="Arial" w:hAnsi="Arial" w:cs="Arial"/>
                <w:color w:val="000000"/>
              </w:rPr>
            </w:pPr>
            <w:r w:rsidRPr="008F1599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50768BD3" w14:textId="77777777" w:rsidR="009508F3" w:rsidRPr="008F1599" w:rsidRDefault="009508F3" w:rsidP="00601F73">
            <w:pPr>
              <w:spacing w:before="100"/>
              <w:jc w:val="center"/>
              <w:rPr>
                <w:rFonts w:ascii="Arial" w:hAnsi="Arial" w:cs="Arial"/>
                <w:color w:val="000000"/>
              </w:rPr>
            </w:pPr>
            <w:r w:rsidRPr="008F1599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6EDEF11F" w14:textId="77777777" w:rsidR="009508F3" w:rsidRPr="008F1599" w:rsidRDefault="009508F3" w:rsidP="00601F73">
            <w:pPr>
              <w:spacing w:before="100"/>
              <w:jc w:val="center"/>
              <w:rPr>
                <w:rFonts w:ascii="Arial" w:hAnsi="Arial" w:cs="Arial"/>
                <w:color w:val="000000"/>
              </w:rPr>
            </w:pPr>
            <w:r w:rsidRPr="008F1599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79D5196F" w14:textId="77777777" w:rsidR="009508F3" w:rsidRPr="008F1599" w:rsidRDefault="009508F3" w:rsidP="00601F73">
            <w:pPr>
              <w:spacing w:before="100"/>
              <w:jc w:val="center"/>
              <w:rPr>
                <w:rFonts w:ascii="Arial" w:hAnsi="Arial" w:cs="Arial"/>
                <w:color w:val="000000"/>
              </w:rPr>
            </w:pPr>
            <w:r w:rsidRPr="008F1599">
              <w:rPr>
                <w:rFonts w:ascii="Arial" w:hAnsi="Arial" w:cs="Arial"/>
                <w:color w:val="000000"/>
              </w:rPr>
              <w:t>13</w:t>
            </w:r>
          </w:p>
        </w:tc>
      </w:tr>
      <w:tr w:rsidR="009508F3" w:rsidRPr="00C704CA" w14:paraId="5CCCFFA5" w14:textId="77777777" w:rsidTr="008F1599">
        <w:trPr>
          <w:trHeight w:val="698"/>
          <w:tblHeader/>
        </w:trPr>
        <w:tc>
          <w:tcPr>
            <w:tcW w:w="3458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7E68BFC5" w14:textId="77777777" w:rsidR="009508F3" w:rsidRPr="008F1599" w:rsidRDefault="009508F3" w:rsidP="00601F73">
            <w:pPr>
              <w:spacing w:before="100"/>
              <w:jc w:val="center"/>
              <w:rPr>
                <w:rFonts w:ascii="Arial" w:hAnsi="Arial" w:cs="Arial"/>
                <w:color w:val="000000"/>
                <w:lang w:val="pl-PL"/>
              </w:rPr>
            </w:pPr>
            <w:r w:rsidRPr="008F1599">
              <w:rPr>
                <w:rFonts w:ascii="Arial" w:hAnsi="Arial" w:cs="Arial"/>
                <w:color w:val="000000"/>
                <w:lang w:val="pl-PL"/>
              </w:rPr>
              <w:t>Dane dotyczące wskaźników produktu w ramach programu</w:t>
            </w:r>
          </w:p>
        </w:tc>
        <w:tc>
          <w:tcPr>
            <w:tcW w:w="154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1391D60A" w14:textId="77777777" w:rsidR="009508F3" w:rsidRPr="008F1599" w:rsidRDefault="009508F3" w:rsidP="00601F73">
            <w:pPr>
              <w:spacing w:before="100"/>
              <w:jc w:val="center"/>
              <w:rPr>
                <w:rFonts w:ascii="Arial" w:hAnsi="Arial" w:cs="Arial"/>
                <w:color w:val="000000"/>
                <w:lang w:val="pl-PL"/>
              </w:rPr>
            </w:pPr>
            <w:r w:rsidRPr="008F1599">
              <w:rPr>
                <w:rFonts w:ascii="Arial" w:hAnsi="Arial" w:cs="Arial"/>
                <w:color w:val="000000"/>
                <w:lang w:val="pl-PL"/>
              </w:rPr>
              <w:t>Postępy w zakresie wskaźników produktu do dnia</w:t>
            </w:r>
          </w:p>
        </w:tc>
      </w:tr>
      <w:tr w:rsidR="00576858" w:rsidRPr="008F1599" w14:paraId="738B4AA9" w14:textId="77777777" w:rsidTr="00576858">
        <w:trPr>
          <w:trHeight w:val="160"/>
          <w:tblHeader/>
        </w:trPr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3F7837C1" w14:textId="77777777" w:rsidR="009508F3" w:rsidRPr="008F1599" w:rsidRDefault="009508F3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>Priorytet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01FFC6A7" w14:textId="77777777" w:rsidR="009508F3" w:rsidRPr="008F1599" w:rsidRDefault="009508F3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>Cel</w:t>
            </w:r>
            <w:proofErr w:type="spellEnd"/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>szczegółowy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4C74987C" w14:textId="77777777" w:rsidR="009508F3" w:rsidRPr="008F1599" w:rsidRDefault="009508F3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>Fundusz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300AA025" w14:textId="77777777" w:rsidR="009508F3" w:rsidRPr="008F1599" w:rsidRDefault="009508F3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>Kategoria</w:t>
            </w:r>
            <w:proofErr w:type="spellEnd"/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>regionu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2AE86C8" w14:textId="77777777" w:rsidR="009508F3" w:rsidRPr="008F1599" w:rsidRDefault="009508F3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 xml:space="preserve">Nr </w:t>
            </w:r>
            <w:proofErr w:type="spellStart"/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>identyfikacyjny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1C756A3E" w14:textId="77777777" w:rsidR="009508F3" w:rsidRPr="008F1599" w:rsidRDefault="009508F3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>Nazwa</w:t>
            </w:r>
            <w:proofErr w:type="spellEnd"/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>wskaźnika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5F79A037" w14:textId="77777777" w:rsidR="009508F3" w:rsidRPr="008F1599" w:rsidRDefault="009508F3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>Jednostka</w:t>
            </w:r>
            <w:proofErr w:type="spellEnd"/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>miary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58045A10" w14:textId="77777777" w:rsidR="009508F3" w:rsidRPr="008F1599" w:rsidRDefault="009508F3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>Cel</w:t>
            </w:r>
            <w:proofErr w:type="spellEnd"/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>pośredni</w:t>
            </w:r>
            <w:proofErr w:type="spellEnd"/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 xml:space="preserve"> (2024)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39FFE9DC" w14:textId="77777777" w:rsidR="009508F3" w:rsidRPr="008F1599" w:rsidRDefault="009508F3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>Cel</w:t>
            </w:r>
            <w:proofErr w:type="spellEnd"/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>końcowy</w:t>
            </w:r>
            <w:proofErr w:type="spellEnd"/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 xml:space="preserve"> 2029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9BB72CB" w14:textId="77777777" w:rsidR="009508F3" w:rsidRPr="008F1599" w:rsidRDefault="009508F3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>Wybrane</w:t>
            </w:r>
            <w:proofErr w:type="spellEnd"/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>operacje</w:t>
            </w:r>
            <w:proofErr w:type="spellEnd"/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 xml:space="preserve"> 31/12/2022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172F8F5E" w14:textId="77777777" w:rsidR="009508F3" w:rsidRPr="008F1599" w:rsidRDefault="009508F3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>Wdrożone</w:t>
            </w:r>
            <w:proofErr w:type="spellEnd"/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>operacje</w:t>
            </w:r>
            <w:proofErr w:type="spellEnd"/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 xml:space="preserve"> 31/12/2022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169BD6C7" w14:textId="77777777" w:rsidR="009508F3" w:rsidRPr="008F1599" w:rsidRDefault="009508F3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>Uwagi</w:t>
            </w:r>
            <w:proofErr w:type="spellEnd"/>
          </w:p>
        </w:tc>
      </w:tr>
      <w:tr w:rsidR="00576858" w:rsidRPr="008F1599" w14:paraId="1BF8FFBC" w14:textId="77777777" w:rsidTr="00576858">
        <w:trPr>
          <w:trHeight w:val="160"/>
          <w:tblHeader/>
        </w:trPr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58B8F538" w14:textId="77777777" w:rsidR="00576858" w:rsidRPr="008F1599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4AA45D14" w14:textId="77777777" w:rsidR="00576858" w:rsidRPr="008F1599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1E93AC26" w14:textId="77777777" w:rsidR="00576858" w:rsidRPr="008F1599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23FE627" w14:textId="77777777" w:rsidR="00576858" w:rsidRPr="008F1599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086D306D" w14:textId="77777777" w:rsidR="00576858" w:rsidRPr="008F1599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5FE7794C" w14:textId="77777777" w:rsidR="00576858" w:rsidRPr="008F1599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4E253F30" w14:textId="77777777" w:rsidR="00576858" w:rsidRPr="008F1599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05F5E178" w14:textId="77777777" w:rsidR="00576858" w:rsidRPr="008F1599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44D76194" w14:textId="77777777" w:rsidR="00576858" w:rsidRPr="008F1599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15C75252" w14:textId="77777777" w:rsidR="00576858" w:rsidRPr="008F1599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1AADC851" w14:textId="77777777" w:rsidR="00576858" w:rsidRPr="008F1599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17EA8B91" w14:textId="77777777" w:rsidR="00576858" w:rsidRPr="008F1599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203CB7B" w14:textId="77777777" w:rsidR="00EC36AE" w:rsidRPr="008F1599" w:rsidRDefault="00EC36AE" w:rsidP="008F1599">
      <w:pPr>
        <w:rPr>
          <w:rFonts w:ascii="Arial" w:hAnsi="Arial" w:cs="Arial"/>
          <w:color w:val="000000"/>
          <w:lang w:val="pl-PL"/>
        </w:rPr>
      </w:pPr>
    </w:p>
    <w:p w14:paraId="218788BD" w14:textId="77777777" w:rsidR="00576858" w:rsidRPr="008F1599" w:rsidRDefault="00576858" w:rsidP="008F1599">
      <w:pPr>
        <w:rPr>
          <w:rFonts w:ascii="Arial" w:hAnsi="Arial" w:cs="Arial"/>
          <w:color w:val="000000"/>
          <w:lang w:val="pl-PL"/>
        </w:rPr>
      </w:pPr>
    </w:p>
    <w:p w14:paraId="6006C52D" w14:textId="77B626CF" w:rsidR="009508F3" w:rsidRPr="008F1599" w:rsidRDefault="00EC36AE">
      <w:pPr>
        <w:rPr>
          <w:rFonts w:ascii="Arial" w:hAnsi="Arial" w:cs="Arial"/>
          <w:color w:val="000000"/>
          <w:lang w:val="pl-PL"/>
        </w:rPr>
      </w:pPr>
      <w:r w:rsidRPr="008F1599">
        <w:rPr>
          <w:rFonts w:ascii="Arial" w:hAnsi="Arial" w:cs="Arial"/>
          <w:color w:val="000000"/>
          <w:lang w:val="pl-PL"/>
        </w:rPr>
        <w:t xml:space="preserve">Tabela 6: Wspólne i specyficzne dla programu wskaźniki produktu w ramach EFS+ </w:t>
      </w:r>
    </w:p>
    <w:p w14:paraId="04C6C315" w14:textId="5836B6FF" w:rsidR="00EC36AE" w:rsidRPr="008F1599" w:rsidRDefault="00EC36AE">
      <w:pPr>
        <w:rPr>
          <w:rFonts w:ascii="Arial" w:hAnsi="Arial" w:cs="Arial"/>
          <w:color w:val="000000"/>
          <w:lang w:val="pl-PL"/>
        </w:rPr>
      </w:pPr>
    </w:p>
    <w:tbl>
      <w:tblPr>
        <w:tblW w:w="53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9"/>
        <w:gridCol w:w="1301"/>
        <w:gridCol w:w="736"/>
        <w:gridCol w:w="1380"/>
        <w:gridCol w:w="1440"/>
        <w:gridCol w:w="1380"/>
        <w:gridCol w:w="1252"/>
        <w:gridCol w:w="1514"/>
        <w:gridCol w:w="277"/>
        <w:gridCol w:w="250"/>
        <w:gridCol w:w="250"/>
        <w:gridCol w:w="325"/>
        <w:gridCol w:w="250"/>
        <w:gridCol w:w="394"/>
        <w:gridCol w:w="271"/>
        <w:gridCol w:w="322"/>
        <w:gridCol w:w="274"/>
        <w:gridCol w:w="206"/>
        <w:gridCol w:w="367"/>
        <w:gridCol w:w="352"/>
        <w:gridCol w:w="12"/>
        <w:gridCol w:w="1204"/>
      </w:tblGrid>
      <w:tr w:rsidR="00576858" w:rsidRPr="00ED5DB4" w14:paraId="75A2408A" w14:textId="77777777" w:rsidTr="008F1599">
        <w:trPr>
          <w:trHeight w:val="160"/>
          <w:tblHeader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08257B1" w14:textId="77777777" w:rsidR="00EC36AE" w:rsidRPr="00ED5DB4" w:rsidRDefault="00EC36AE" w:rsidP="00601F73">
            <w:pPr>
              <w:spacing w:before="100"/>
              <w:jc w:val="center"/>
              <w:rPr>
                <w:rFonts w:ascii="Arial" w:hAnsi="Arial" w:cs="Arial"/>
                <w:color w:val="000000"/>
              </w:rPr>
            </w:pPr>
            <w:r w:rsidRPr="00ED5DB4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436ADD65" w14:textId="77777777" w:rsidR="00EC36AE" w:rsidRPr="00ED5DB4" w:rsidRDefault="00EC36AE" w:rsidP="00601F73">
            <w:pPr>
              <w:spacing w:before="100"/>
              <w:jc w:val="center"/>
              <w:rPr>
                <w:rFonts w:ascii="Arial" w:hAnsi="Arial" w:cs="Arial"/>
                <w:color w:val="000000"/>
              </w:rPr>
            </w:pPr>
            <w:r w:rsidRPr="00ED5DB4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75BC3917" w14:textId="77777777" w:rsidR="00EC36AE" w:rsidRPr="00ED5DB4" w:rsidRDefault="00EC36AE" w:rsidP="00601F73">
            <w:pPr>
              <w:spacing w:before="100"/>
              <w:jc w:val="center"/>
              <w:rPr>
                <w:rFonts w:ascii="Arial" w:hAnsi="Arial" w:cs="Arial"/>
                <w:color w:val="000000"/>
              </w:rPr>
            </w:pPr>
            <w:r w:rsidRPr="00ED5DB4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50E7198C" w14:textId="77777777" w:rsidR="00EC36AE" w:rsidRPr="00ED5DB4" w:rsidRDefault="00EC36AE" w:rsidP="00601F73">
            <w:pPr>
              <w:spacing w:before="100"/>
              <w:jc w:val="center"/>
              <w:rPr>
                <w:rFonts w:ascii="Arial" w:hAnsi="Arial" w:cs="Arial"/>
                <w:color w:val="000000"/>
              </w:rPr>
            </w:pPr>
            <w:r w:rsidRPr="00ED5DB4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4CCBE2CE" w14:textId="77777777" w:rsidR="00EC36AE" w:rsidRPr="00ED5DB4" w:rsidRDefault="00EC36AE" w:rsidP="00601F73">
            <w:pPr>
              <w:spacing w:before="100"/>
              <w:jc w:val="center"/>
              <w:rPr>
                <w:rFonts w:ascii="Arial" w:hAnsi="Arial" w:cs="Arial"/>
                <w:color w:val="000000"/>
              </w:rPr>
            </w:pPr>
            <w:r w:rsidRPr="00ED5DB4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44C8D599" w14:textId="77777777" w:rsidR="00EC36AE" w:rsidRPr="00ED5DB4" w:rsidRDefault="00EC36AE" w:rsidP="00601F73">
            <w:pPr>
              <w:spacing w:before="100"/>
              <w:jc w:val="center"/>
              <w:rPr>
                <w:rFonts w:ascii="Arial" w:hAnsi="Arial" w:cs="Arial"/>
                <w:color w:val="000000"/>
              </w:rPr>
            </w:pPr>
            <w:r w:rsidRPr="00ED5DB4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67B72379" w14:textId="77777777" w:rsidR="00EC36AE" w:rsidRPr="00ED5DB4" w:rsidRDefault="00EC36AE" w:rsidP="00601F73">
            <w:pPr>
              <w:spacing w:before="100"/>
              <w:jc w:val="center"/>
              <w:rPr>
                <w:rFonts w:ascii="Arial" w:hAnsi="Arial" w:cs="Arial"/>
                <w:color w:val="000000"/>
              </w:rPr>
            </w:pPr>
            <w:r w:rsidRPr="00ED5DB4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77D8D170" w14:textId="77777777" w:rsidR="00EC36AE" w:rsidRPr="00ED5DB4" w:rsidRDefault="00EC36AE" w:rsidP="00601F73">
            <w:pPr>
              <w:spacing w:before="100"/>
              <w:jc w:val="center"/>
              <w:rPr>
                <w:rFonts w:ascii="Arial" w:hAnsi="Arial" w:cs="Arial"/>
                <w:color w:val="000000"/>
              </w:rPr>
            </w:pPr>
            <w:r w:rsidRPr="00ED5DB4">
              <w:rPr>
                <w:rFonts w:ascii="Arial" w:hAnsi="Arial" w:cs="Arial"/>
                <w:color w:val="000000"/>
              </w:rPr>
              <w:t>8</w:t>
            </w:r>
            <w:r w:rsidRPr="00ED5DB4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  <w:tc>
          <w:tcPr>
            <w:tcW w:w="37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53E7B8E3" w14:textId="77777777" w:rsidR="00EC36AE" w:rsidRPr="00ED5DB4" w:rsidRDefault="00EC36AE" w:rsidP="00601F73">
            <w:pPr>
              <w:spacing w:before="100"/>
              <w:jc w:val="center"/>
              <w:rPr>
                <w:rFonts w:ascii="Arial" w:hAnsi="Arial" w:cs="Arial"/>
                <w:color w:val="000000"/>
              </w:rPr>
            </w:pPr>
            <w:r w:rsidRPr="00ED5DB4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41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7BACB866" w14:textId="77777777" w:rsidR="00EC36AE" w:rsidRPr="00ED5DB4" w:rsidRDefault="00EC36AE" w:rsidP="00601F73">
            <w:pPr>
              <w:spacing w:before="100"/>
              <w:jc w:val="center"/>
              <w:rPr>
                <w:rFonts w:ascii="Arial" w:hAnsi="Arial" w:cs="Arial"/>
                <w:color w:val="000000"/>
              </w:rPr>
            </w:pPr>
            <w:r w:rsidRPr="00ED5DB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8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C2B1C63" w14:textId="77777777" w:rsidR="00EC36AE" w:rsidRPr="00ED5DB4" w:rsidRDefault="00EC36AE" w:rsidP="00601F73">
            <w:pPr>
              <w:spacing w:before="100"/>
              <w:jc w:val="center"/>
              <w:rPr>
                <w:rFonts w:ascii="Arial" w:hAnsi="Arial" w:cs="Arial"/>
                <w:color w:val="000000"/>
              </w:rPr>
            </w:pPr>
            <w:r w:rsidRPr="00ED5DB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2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0CECDB35" w14:textId="77777777" w:rsidR="00EC36AE" w:rsidRPr="00ED5DB4" w:rsidRDefault="00EC36AE" w:rsidP="00601F73">
            <w:pPr>
              <w:spacing w:before="100"/>
              <w:jc w:val="center"/>
              <w:rPr>
                <w:rFonts w:ascii="Arial" w:hAnsi="Arial" w:cs="Arial"/>
                <w:color w:val="000000"/>
              </w:rPr>
            </w:pPr>
            <w:r w:rsidRPr="00ED5DB4">
              <w:rPr>
                <w:rFonts w:ascii="Arial" w:hAnsi="Arial" w:cs="Arial"/>
                <w:color w:val="000000"/>
              </w:rPr>
              <w:t>12</w:t>
            </w:r>
          </w:p>
        </w:tc>
      </w:tr>
      <w:tr w:rsidR="00576858" w:rsidRPr="00C704CA" w14:paraId="75DFC8DE" w14:textId="77777777" w:rsidTr="008F1599">
        <w:trPr>
          <w:trHeight w:val="160"/>
          <w:tblHeader/>
        </w:trPr>
        <w:tc>
          <w:tcPr>
            <w:tcW w:w="3775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6C92E87D" w14:textId="77777777" w:rsidR="00EC36AE" w:rsidRPr="00ED5DB4" w:rsidRDefault="00EC36AE" w:rsidP="00601F73">
            <w:pPr>
              <w:spacing w:before="100"/>
              <w:jc w:val="center"/>
              <w:rPr>
                <w:rFonts w:ascii="Arial" w:hAnsi="Arial" w:cs="Arial"/>
                <w:color w:val="000000"/>
                <w:lang w:val="pl-PL"/>
              </w:rPr>
            </w:pPr>
            <w:r w:rsidRPr="00ED5DB4">
              <w:rPr>
                <w:rFonts w:ascii="Arial" w:hAnsi="Arial" w:cs="Arial"/>
                <w:color w:val="000000"/>
                <w:lang w:val="pl-PL"/>
              </w:rPr>
              <w:t xml:space="preserve">Dane dotyczące wszystkich wspólnych wskaźników produktu określonych w załącznikach I, II i III do rozporządzenia w sprawie EFS+ oraz dotyczące wskaźników specyficznych dla programu [wyodrębnione z tabeli 2 w załączniku V pkt 2.1.1.1.2 i z tabeli 2 w załączniku V pkt 2.1.1.2.2] </w:t>
            </w:r>
          </w:p>
        </w:tc>
        <w:tc>
          <w:tcPr>
            <w:tcW w:w="1225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5AEDF513" w14:textId="77777777" w:rsidR="00EC36AE" w:rsidRPr="00ED5DB4" w:rsidRDefault="00EC36AE" w:rsidP="00601F73">
            <w:pPr>
              <w:spacing w:before="100"/>
              <w:jc w:val="center"/>
              <w:rPr>
                <w:rFonts w:ascii="Arial" w:hAnsi="Arial" w:cs="Arial"/>
                <w:color w:val="000000"/>
                <w:lang w:val="pl-PL"/>
              </w:rPr>
            </w:pPr>
            <w:r w:rsidRPr="00ED5DB4">
              <w:rPr>
                <w:rFonts w:ascii="Arial" w:hAnsi="Arial" w:cs="Arial"/>
                <w:color w:val="000000"/>
                <w:lang w:val="pl-PL"/>
              </w:rPr>
              <w:t>Postępy w zakresie wskaźników produktu</w:t>
            </w:r>
          </w:p>
        </w:tc>
      </w:tr>
      <w:tr w:rsidR="00576858" w:rsidRPr="00ED5DB4" w14:paraId="63C671AF" w14:textId="77777777" w:rsidTr="008F1599">
        <w:trPr>
          <w:trHeight w:val="160"/>
          <w:tblHeader/>
        </w:trPr>
        <w:tc>
          <w:tcPr>
            <w:tcW w:w="3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529ED3A" w14:textId="77777777" w:rsidR="00576858" w:rsidRPr="00ED5DB4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Priorytet</w:t>
            </w:r>
            <w:proofErr w:type="spellEnd"/>
          </w:p>
        </w:tc>
        <w:tc>
          <w:tcPr>
            <w:tcW w:w="43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547E9838" w14:textId="77777777" w:rsidR="00576858" w:rsidRPr="00ED5DB4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Cel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szczegółowy</w:t>
            </w:r>
            <w:proofErr w:type="spellEnd"/>
          </w:p>
        </w:tc>
        <w:tc>
          <w:tcPr>
            <w:tcW w:w="24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17A2877E" w14:textId="77777777" w:rsidR="00576858" w:rsidRPr="00ED5DB4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Fundusz</w:t>
            </w:r>
            <w:proofErr w:type="spellEnd"/>
          </w:p>
        </w:tc>
        <w:tc>
          <w:tcPr>
            <w:tcW w:w="46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5134BCDF" w14:textId="77777777" w:rsidR="00576858" w:rsidRPr="00ED5DB4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Kategoria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regionu</w:t>
            </w:r>
            <w:proofErr w:type="spellEnd"/>
          </w:p>
        </w:tc>
        <w:tc>
          <w:tcPr>
            <w:tcW w:w="48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6F3E9784" w14:textId="77777777" w:rsidR="00576858" w:rsidRPr="00ED5DB4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Nr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identyfikacyjny</w:t>
            </w:r>
            <w:proofErr w:type="spellEnd"/>
          </w:p>
        </w:tc>
        <w:tc>
          <w:tcPr>
            <w:tcW w:w="46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4F47A15B" w14:textId="77777777" w:rsidR="00576858" w:rsidRPr="00ED5DB4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Nazwa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wskaźnika</w:t>
            </w:r>
            <w:proofErr w:type="spellEnd"/>
          </w:p>
        </w:tc>
        <w:tc>
          <w:tcPr>
            <w:tcW w:w="42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0A060A63" w14:textId="77777777" w:rsidR="00576858" w:rsidRPr="00ED5DB4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Jednostka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miary</w:t>
            </w:r>
            <w:proofErr w:type="spellEnd"/>
          </w:p>
        </w:tc>
        <w:tc>
          <w:tcPr>
            <w:tcW w:w="50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4C921C7" w14:textId="77777777" w:rsidR="00576858" w:rsidRPr="00ED5DB4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Cel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pośredni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(2024)</w:t>
            </w:r>
          </w:p>
        </w:tc>
        <w:tc>
          <w:tcPr>
            <w:tcW w:w="37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53219068" w14:textId="77777777" w:rsidR="00576858" w:rsidRPr="00ED5DB4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Cel końcowy 2029 (opcjonalnie z podziałem według płci)</w:t>
            </w:r>
          </w:p>
        </w:tc>
        <w:tc>
          <w:tcPr>
            <w:tcW w:w="41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49ADB9B3" w14:textId="77777777" w:rsidR="00576858" w:rsidRPr="00ED5DB4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Wartości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osiągnięte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do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dnia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31/12/2022</w:t>
            </w:r>
          </w:p>
        </w:tc>
        <w:tc>
          <w:tcPr>
            <w:tcW w:w="40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64C9FF9" w14:textId="77777777" w:rsidR="00576858" w:rsidRPr="00ED5DB4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Wskaźnik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osiągnięć</w:t>
            </w:r>
            <w:proofErr w:type="spellEnd"/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EB65B" w14:textId="721B8F12" w:rsidR="00576858" w:rsidRPr="00ED5DB4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Uwagi</w:t>
            </w:r>
            <w:proofErr w:type="spellEnd"/>
          </w:p>
        </w:tc>
      </w:tr>
      <w:tr w:rsidR="00FE604C" w:rsidRPr="00ED5DB4" w14:paraId="671031DF" w14:textId="77777777" w:rsidTr="008F1599">
        <w:trPr>
          <w:trHeight w:val="160"/>
          <w:tblHeader/>
        </w:trPr>
        <w:tc>
          <w:tcPr>
            <w:tcW w:w="3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4F04425B" w14:textId="77777777" w:rsidR="00EC36AE" w:rsidRPr="00ED5DB4" w:rsidRDefault="00EC36AE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7172850E" w14:textId="77777777" w:rsidR="00EC36AE" w:rsidRPr="00ED5DB4" w:rsidRDefault="00EC36AE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51676EC9" w14:textId="77777777" w:rsidR="00EC36AE" w:rsidRPr="00ED5DB4" w:rsidRDefault="00EC36AE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0811E2E0" w14:textId="77777777" w:rsidR="00EC36AE" w:rsidRPr="00ED5DB4" w:rsidRDefault="00EC36AE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31395449" w14:textId="77777777" w:rsidR="00EC36AE" w:rsidRPr="00ED5DB4" w:rsidRDefault="00EC36AE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7F635519" w14:textId="77777777" w:rsidR="00EC36AE" w:rsidRPr="00ED5DB4" w:rsidRDefault="00EC36AE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0C4A575" w14:textId="77777777" w:rsidR="00EC36AE" w:rsidRPr="00ED5DB4" w:rsidRDefault="00EC36AE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330C3945" w14:textId="77777777" w:rsidR="00EC36AE" w:rsidRPr="00ED5DB4" w:rsidRDefault="00EC36AE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76FDD5A5" w14:textId="77777777" w:rsidR="00EC36AE" w:rsidRPr="00ED5DB4" w:rsidRDefault="00EC36AE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02FA0305" w14:textId="3FAA2C17" w:rsidR="00EC36AE" w:rsidRPr="00ED5DB4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</w:p>
        </w:tc>
        <w:tc>
          <w:tcPr>
            <w:tcW w:w="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4C5295D5" w14:textId="77777777" w:rsidR="00EC36AE" w:rsidRPr="00ED5DB4" w:rsidRDefault="00EC36AE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174ADD02" w14:textId="4CF92800" w:rsidR="00EC36AE" w:rsidRPr="00ED5DB4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</w:p>
        </w:tc>
        <w:tc>
          <w:tcPr>
            <w:tcW w:w="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E0D4AED" w14:textId="77777777" w:rsidR="00EC36AE" w:rsidRPr="00ED5DB4" w:rsidRDefault="00EC36AE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4F003E96" w14:textId="78E8EAD1" w:rsidR="00EC36AE" w:rsidRPr="00ED5DB4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</w:p>
        </w:tc>
        <w:tc>
          <w:tcPr>
            <w:tcW w:w="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576DEE30" w14:textId="77777777" w:rsidR="00EC36AE" w:rsidRPr="00ED5DB4" w:rsidRDefault="00EC36AE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F577E48" w14:textId="04952ECC" w:rsidR="00EC36AE" w:rsidRPr="00ED5DB4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</w:p>
        </w:tc>
        <w:tc>
          <w:tcPr>
            <w:tcW w:w="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4A9457A3" w14:textId="77777777" w:rsidR="00EC36AE" w:rsidRPr="00ED5DB4" w:rsidRDefault="00EC36AE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37F2ECFF" w14:textId="71F474E6" w:rsidR="00EC36AE" w:rsidRPr="00ED5DB4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</w:p>
        </w:tc>
        <w:tc>
          <w:tcPr>
            <w:tcW w:w="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7D7AB1DF" w14:textId="77777777" w:rsidR="00EC36AE" w:rsidRPr="00ED5DB4" w:rsidRDefault="00EC36AE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6706C3E7" w14:textId="590FFCC7" w:rsidR="00EC36AE" w:rsidRPr="00ED5DB4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</w:p>
        </w:tc>
        <w:tc>
          <w:tcPr>
            <w:tcW w:w="40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0996538E" w14:textId="77777777" w:rsidR="00EC36AE" w:rsidRPr="00ED5DB4" w:rsidRDefault="00EC36AE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76858" w:rsidRPr="00ED5DB4" w14:paraId="34C5FCB6" w14:textId="77777777" w:rsidTr="008F1599">
        <w:trPr>
          <w:trHeight w:val="160"/>
          <w:tblHeader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677B7CED" w14:textId="77777777" w:rsidR="00576858" w:rsidRPr="00ED5DB4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077485D0" w14:textId="77777777" w:rsidR="00576858" w:rsidRPr="00ED5DB4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1C3E3DC1" w14:textId="77777777" w:rsidR="00576858" w:rsidRPr="00ED5DB4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1AD3C9A4" w14:textId="77777777" w:rsidR="00576858" w:rsidRPr="00ED5DB4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49EB58B7" w14:textId="77777777" w:rsidR="00576858" w:rsidRPr="00ED5DB4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64B750E6" w14:textId="77777777" w:rsidR="00576858" w:rsidRPr="00ED5DB4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67A78163" w14:textId="77777777" w:rsidR="00576858" w:rsidRPr="00ED5DB4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01B9A25" w14:textId="77777777" w:rsidR="00576858" w:rsidRPr="00ED5DB4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5DF5357C" w14:textId="77777777" w:rsidR="00576858" w:rsidRPr="00ED5DB4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311D128" w14:textId="77777777" w:rsidR="00576858" w:rsidRPr="00ED5DB4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7D91AFB6" w14:textId="77777777" w:rsidR="00576858" w:rsidRPr="00ED5DB4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590EE48F" w14:textId="77777777" w:rsidR="00576858" w:rsidRPr="00ED5DB4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B631D23" w14:textId="77777777" w:rsidR="00576858" w:rsidRPr="00ED5DB4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1461A3BB" w14:textId="77777777" w:rsidR="00576858" w:rsidRPr="00ED5DB4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00D2F283" w14:textId="77777777" w:rsidR="00576858" w:rsidRPr="00ED5DB4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37AE3A32" w14:textId="77777777" w:rsidR="00576858" w:rsidRPr="00ED5DB4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31FB6942" w14:textId="77777777" w:rsidR="00576858" w:rsidRPr="00ED5DB4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1501C6CC" w14:textId="77777777" w:rsidR="00576858" w:rsidRPr="00ED5DB4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00342DF8" w14:textId="77777777" w:rsidR="00576858" w:rsidRPr="00ED5DB4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6CD43CDC" w14:textId="77777777" w:rsidR="00576858" w:rsidRPr="00ED5DB4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52FC5DA" w14:textId="77777777" w:rsidR="00576858" w:rsidRPr="00ED5DB4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BDA3A42" w14:textId="77777777" w:rsidR="00576858" w:rsidRDefault="00576858" w:rsidP="00576858">
      <w:pPr>
        <w:pStyle w:val="Nagwek1"/>
        <w:spacing w:before="100" w:after="0"/>
        <w:rPr>
          <w:rFonts w:ascii="Times New Roman" w:hAnsi="Times New Roman" w:cs="Times New Roman"/>
          <w:b w:val="0"/>
          <w:color w:val="000000"/>
          <w:sz w:val="24"/>
          <w:lang w:val="pl-PL"/>
        </w:rPr>
      </w:pPr>
      <w:bookmarkStart w:id="9" w:name="_Toc256000012"/>
    </w:p>
    <w:p w14:paraId="581140C4" w14:textId="28EE7958" w:rsidR="00576858" w:rsidRDefault="00576858" w:rsidP="00576858">
      <w:pPr>
        <w:rPr>
          <w:lang w:val="pl-PL"/>
        </w:rPr>
      </w:pPr>
    </w:p>
    <w:p w14:paraId="14F748A6" w14:textId="77777777" w:rsidR="00576858" w:rsidRPr="00576858" w:rsidRDefault="00576858" w:rsidP="00576858">
      <w:pPr>
        <w:rPr>
          <w:lang w:val="pl-PL"/>
        </w:rPr>
      </w:pPr>
    </w:p>
    <w:p w14:paraId="6AB70570" w14:textId="3F8929F6" w:rsidR="00576858" w:rsidRPr="008F1599" w:rsidRDefault="00576858" w:rsidP="00576858">
      <w:pPr>
        <w:pStyle w:val="Nagwek1"/>
        <w:spacing w:before="100" w:after="0"/>
        <w:rPr>
          <w:b w:val="0"/>
          <w:color w:val="000000"/>
          <w:sz w:val="24"/>
          <w:lang w:val="pl-PL"/>
        </w:rPr>
      </w:pPr>
      <w:r w:rsidRPr="008F1599">
        <w:rPr>
          <w:b w:val="0"/>
          <w:color w:val="000000"/>
          <w:sz w:val="24"/>
          <w:lang w:val="pl-PL"/>
        </w:rPr>
        <w:t>Tabela 8: Wielokrotne wsparcie dla przedsiębiorstw w ramach EFRR</w:t>
      </w:r>
      <w:bookmarkEnd w:id="9"/>
    </w:p>
    <w:p w14:paraId="0A588104" w14:textId="77777777" w:rsidR="00576858" w:rsidRPr="008F1599" w:rsidRDefault="00576858" w:rsidP="00576858">
      <w:pPr>
        <w:spacing w:before="100"/>
        <w:rPr>
          <w:rFonts w:ascii="Arial" w:hAnsi="Arial" w:cs="Arial"/>
          <w:color w:val="000000"/>
          <w:sz w:val="12"/>
          <w:lang w:val="pl-PL"/>
        </w:rPr>
      </w:pPr>
    </w:p>
    <w:tbl>
      <w:tblPr>
        <w:tblW w:w="51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0"/>
        <w:gridCol w:w="5795"/>
        <w:gridCol w:w="5391"/>
        <w:gridCol w:w="1057"/>
      </w:tblGrid>
      <w:tr w:rsidR="00FE604C" w:rsidRPr="008F1599" w14:paraId="64DD9E3D" w14:textId="77777777" w:rsidTr="00ED5DB4">
        <w:trPr>
          <w:trHeight w:val="160"/>
          <w:tblHeader/>
        </w:trPr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005A3C71" w14:textId="77777777" w:rsidR="00FE604C" w:rsidRPr="008F1599" w:rsidRDefault="00FE604C" w:rsidP="008F1599">
            <w:pPr>
              <w:spacing w:before="100"/>
              <w:rPr>
                <w:rFonts w:ascii="Arial" w:hAnsi="Arial" w:cs="Arial"/>
                <w:color w:val="000000"/>
              </w:rPr>
            </w:pPr>
            <w:r w:rsidRPr="008F159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021659BE" w14:textId="45A3D055" w:rsidR="00FE604C" w:rsidRPr="008F1599" w:rsidRDefault="00FE604C" w:rsidP="008F1599">
            <w:pPr>
              <w:spacing w:before="100"/>
              <w:rPr>
                <w:rFonts w:ascii="Arial" w:hAnsi="Arial" w:cs="Arial"/>
                <w:color w:val="000000"/>
              </w:rPr>
            </w:pPr>
            <w:r w:rsidRPr="008F1599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E7D6DB8" w14:textId="0DEBF243" w:rsidR="00FE604C" w:rsidRPr="008F1599" w:rsidRDefault="00FE604C" w:rsidP="008F1599">
            <w:pPr>
              <w:spacing w:before="100"/>
              <w:rPr>
                <w:rFonts w:ascii="Arial" w:hAnsi="Arial" w:cs="Arial"/>
                <w:color w:val="000000"/>
              </w:rPr>
            </w:pPr>
            <w:r w:rsidRPr="008F1599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1CE6FF52" w14:textId="7F1A5D99" w:rsidR="00FE604C" w:rsidRPr="008F1599" w:rsidRDefault="00FE604C" w:rsidP="008F1599">
            <w:pPr>
              <w:spacing w:before="100"/>
              <w:rPr>
                <w:rFonts w:ascii="Arial" w:hAnsi="Arial" w:cs="Arial"/>
                <w:color w:val="000000"/>
              </w:rPr>
            </w:pPr>
            <w:r w:rsidRPr="008F1599">
              <w:rPr>
                <w:rFonts w:ascii="Arial" w:hAnsi="Arial" w:cs="Arial"/>
                <w:color w:val="000000"/>
              </w:rPr>
              <w:t>4</w:t>
            </w:r>
          </w:p>
        </w:tc>
      </w:tr>
      <w:tr w:rsidR="00576858" w:rsidRPr="008F1599" w14:paraId="0FAD155C" w14:textId="77777777" w:rsidTr="00ED5DB4">
        <w:trPr>
          <w:trHeight w:val="160"/>
          <w:tblHeader/>
        </w:trPr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50C85DE" w14:textId="77777777" w:rsidR="00576858" w:rsidRPr="008F1599" w:rsidRDefault="00576858" w:rsidP="008F1599">
            <w:pPr>
              <w:spacing w:before="100"/>
              <w:rPr>
                <w:rFonts w:ascii="Arial" w:hAnsi="Arial" w:cs="Arial"/>
                <w:color w:val="000000"/>
              </w:rPr>
            </w:pPr>
            <w:r w:rsidRPr="008F1599">
              <w:rPr>
                <w:rFonts w:ascii="Arial" w:hAnsi="Arial" w:cs="Arial"/>
                <w:color w:val="000000"/>
              </w:rPr>
              <w:t xml:space="preserve">Nr </w:t>
            </w:r>
            <w:proofErr w:type="spellStart"/>
            <w:r w:rsidRPr="008F1599">
              <w:rPr>
                <w:rFonts w:ascii="Arial" w:hAnsi="Arial" w:cs="Arial"/>
                <w:color w:val="000000"/>
              </w:rPr>
              <w:t>identyfikacyjny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6C786B37" w14:textId="77777777" w:rsidR="00576858" w:rsidRPr="008F1599" w:rsidRDefault="00576858" w:rsidP="008F1599">
            <w:pPr>
              <w:spacing w:before="100"/>
              <w:rPr>
                <w:rFonts w:ascii="Arial" w:hAnsi="Arial" w:cs="Arial"/>
                <w:color w:val="000000"/>
              </w:rPr>
            </w:pPr>
            <w:proofErr w:type="spellStart"/>
            <w:r w:rsidRPr="008F1599">
              <w:rPr>
                <w:rFonts w:ascii="Arial" w:hAnsi="Arial" w:cs="Arial"/>
                <w:color w:val="000000"/>
              </w:rPr>
              <w:t>Nazwa</w:t>
            </w:r>
            <w:proofErr w:type="spellEnd"/>
            <w:r w:rsidRPr="008F1599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F1599">
              <w:rPr>
                <w:rFonts w:ascii="Arial" w:hAnsi="Arial" w:cs="Arial"/>
                <w:color w:val="000000"/>
              </w:rPr>
              <w:t>wskaźnika</w:t>
            </w:r>
            <w:proofErr w:type="spellEnd"/>
          </w:p>
        </w:tc>
        <w:tc>
          <w:tcPr>
            <w:tcW w:w="1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62B60774" w14:textId="77777777" w:rsidR="00576858" w:rsidRPr="008F1599" w:rsidRDefault="00576858" w:rsidP="008F1599">
            <w:pPr>
              <w:spacing w:before="100"/>
              <w:rPr>
                <w:rFonts w:ascii="Arial" w:hAnsi="Arial" w:cs="Arial"/>
                <w:color w:val="000000"/>
                <w:lang w:val="pl-PL"/>
              </w:rPr>
            </w:pPr>
            <w:r w:rsidRPr="008F1599">
              <w:rPr>
                <w:rFonts w:ascii="Arial" w:hAnsi="Arial" w:cs="Arial"/>
                <w:color w:val="000000"/>
                <w:lang w:val="pl-PL"/>
              </w:rPr>
              <w:t xml:space="preserve">Liczba przedsiębiorstw niezależnie od wielokrotnego wsparcia do dnia 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7C48CB52" w14:textId="77777777" w:rsidR="00576858" w:rsidRPr="008F1599" w:rsidRDefault="00576858" w:rsidP="008F1599">
            <w:pPr>
              <w:spacing w:before="100"/>
              <w:rPr>
                <w:rFonts w:ascii="Arial" w:hAnsi="Arial" w:cs="Arial"/>
                <w:color w:val="000000"/>
              </w:rPr>
            </w:pPr>
            <w:proofErr w:type="spellStart"/>
            <w:r w:rsidRPr="008F1599">
              <w:rPr>
                <w:rFonts w:ascii="Arial" w:hAnsi="Arial" w:cs="Arial"/>
                <w:color w:val="000000"/>
              </w:rPr>
              <w:t>Uwagi</w:t>
            </w:r>
            <w:proofErr w:type="spellEnd"/>
          </w:p>
        </w:tc>
      </w:tr>
      <w:tr w:rsidR="00576858" w:rsidRPr="008F1599" w14:paraId="1441C380" w14:textId="77777777" w:rsidTr="00ED5DB4">
        <w:trPr>
          <w:trHeight w:val="160"/>
        </w:trPr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7E19149A" w14:textId="77777777" w:rsidR="00576858" w:rsidRPr="008F1599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>RCO01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23386244" w14:textId="77777777" w:rsidR="00576858" w:rsidRPr="008F1599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8F1599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Przedsiębiorstwa objęte wsparciem (w tym: mikro, małe, średnie, duże</w:t>
            </w:r>
          </w:p>
        </w:tc>
        <w:tc>
          <w:tcPr>
            <w:tcW w:w="1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451E8A2B" w14:textId="77777777" w:rsidR="00576858" w:rsidRPr="008F1599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3FA767B1" w14:textId="77777777" w:rsidR="00576858" w:rsidRPr="008F1599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76858" w:rsidRPr="008F1599" w14:paraId="4D2CCCF3" w14:textId="77777777" w:rsidTr="00ED5DB4">
        <w:trPr>
          <w:trHeight w:val="160"/>
        </w:trPr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39F5C2F1" w14:textId="77777777" w:rsidR="00576858" w:rsidRPr="008F1599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>RCO01a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24446F4B" w14:textId="77777777" w:rsidR="00576858" w:rsidRPr="008F1599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 xml:space="preserve">w </w:t>
            </w:r>
            <w:proofErr w:type="spellStart"/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>tym</w:t>
            </w:r>
            <w:proofErr w:type="spellEnd"/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>mikro</w:t>
            </w:r>
            <w:proofErr w:type="spellEnd"/>
          </w:p>
        </w:tc>
        <w:tc>
          <w:tcPr>
            <w:tcW w:w="1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706E5E9E" w14:textId="77777777" w:rsidR="00576858" w:rsidRPr="008F1599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5530D373" w14:textId="77777777" w:rsidR="00576858" w:rsidRPr="008F1599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76858" w:rsidRPr="008F1599" w14:paraId="22C394F6" w14:textId="77777777" w:rsidTr="00ED5DB4">
        <w:trPr>
          <w:trHeight w:val="160"/>
        </w:trPr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4ABF6EE0" w14:textId="77777777" w:rsidR="00576858" w:rsidRPr="008F1599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>RCO01b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2D0D7718" w14:textId="77777777" w:rsidR="00576858" w:rsidRPr="008F1599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 xml:space="preserve">w </w:t>
            </w:r>
            <w:proofErr w:type="spellStart"/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>tym</w:t>
            </w:r>
            <w:proofErr w:type="spellEnd"/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>mała</w:t>
            </w:r>
            <w:proofErr w:type="spellEnd"/>
          </w:p>
        </w:tc>
        <w:tc>
          <w:tcPr>
            <w:tcW w:w="1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789EA6E3" w14:textId="77777777" w:rsidR="00576858" w:rsidRPr="008F1599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79754421" w14:textId="77777777" w:rsidR="00576858" w:rsidRPr="008F1599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76858" w:rsidRPr="008F1599" w14:paraId="1B9A6721" w14:textId="77777777" w:rsidTr="00ED5DB4">
        <w:trPr>
          <w:trHeight w:val="160"/>
        </w:trPr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4436554B" w14:textId="77777777" w:rsidR="00576858" w:rsidRPr="008F1599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>RCO01c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7372F35D" w14:textId="77777777" w:rsidR="00576858" w:rsidRPr="008F1599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 xml:space="preserve">w </w:t>
            </w:r>
            <w:proofErr w:type="spellStart"/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>tym</w:t>
            </w:r>
            <w:proofErr w:type="spellEnd"/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>średnia</w:t>
            </w:r>
            <w:proofErr w:type="spellEnd"/>
          </w:p>
        </w:tc>
        <w:tc>
          <w:tcPr>
            <w:tcW w:w="1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1BEF1DD0" w14:textId="77777777" w:rsidR="00576858" w:rsidRPr="008F1599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3F57851C" w14:textId="77777777" w:rsidR="00576858" w:rsidRPr="008F1599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76858" w:rsidRPr="008F1599" w14:paraId="70898D26" w14:textId="77777777" w:rsidTr="00ED5DB4">
        <w:trPr>
          <w:trHeight w:val="160"/>
        </w:trPr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0D731C4E" w14:textId="77777777" w:rsidR="00576858" w:rsidRPr="008F1599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>RCO01d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1411A279" w14:textId="77777777" w:rsidR="00576858" w:rsidRPr="008F1599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 xml:space="preserve">w </w:t>
            </w:r>
            <w:proofErr w:type="spellStart"/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>tym</w:t>
            </w:r>
            <w:proofErr w:type="spellEnd"/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>duża</w:t>
            </w:r>
            <w:proofErr w:type="spellEnd"/>
          </w:p>
        </w:tc>
        <w:tc>
          <w:tcPr>
            <w:tcW w:w="1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0392B009" w14:textId="77777777" w:rsidR="00576858" w:rsidRPr="008F1599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F1599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</w:tcPr>
          <w:p w14:paraId="2D7805F7" w14:textId="77777777" w:rsidR="00576858" w:rsidRPr="008F1599" w:rsidRDefault="00576858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9CFF0DF" w14:textId="164C61D9" w:rsidR="002C2477" w:rsidRPr="008F1599" w:rsidRDefault="002C2477" w:rsidP="008F1599">
      <w:pPr>
        <w:pStyle w:val="Nagwek1"/>
        <w:spacing w:before="100" w:after="0"/>
        <w:rPr>
          <w:b w:val="0"/>
          <w:color w:val="000000"/>
          <w:sz w:val="24"/>
          <w:lang w:val="pl-PL"/>
        </w:rPr>
      </w:pPr>
      <w:bookmarkStart w:id="10" w:name="_Toc256000013"/>
    </w:p>
    <w:p w14:paraId="31C2F309" w14:textId="729DDCD6" w:rsidR="002C2477" w:rsidRPr="008F1599" w:rsidRDefault="002C2477" w:rsidP="001547DE">
      <w:pPr>
        <w:spacing w:after="160" w:line="259" w:lineRule="auto"/>
        <w:rPr>
          <w:rFonts w:ascii="Arial" w:hAnsi="Arial" w:cs="Arial"/>
          <w:lang w:val="pl-PL"/>
        </w:rPr>
      </w:pPr>
      <w:r w:rsidRPr="008F1599">
        <w:rPr>
          <w:rFonts w:ascii="Arial" w:hAnsi="Arial" w:cs="Arial"/>
          <w:color w:val="000000"/>
          <w:lang w:val="pl-PL"/>
        </w:rPr>
        <w:t>Tabela 9: Wspólne i specyficzne dla programu wskaźniki rezultatu w ramach EFRR</w:t>
      </w:r>
      <w:bookmarkEnd w:id="10"/>
    </w:p>
    <w:p w14:paraId="1EF2722B" w14:textId="77777777" w:rsidR="002C2477" w:rsidRPr="00836FAC" w:rsidRDefault="002C2477" w:rsidP="002C2477">
      <w:pPr>
        <w:spacing w:before="100"/>
        <w:rPr>
          <w:color w:val="000000"/>
          <w:sz w:val="12"/>
          <w:lang w:val="pl-PL"/>
        </w:rPr>
      </w:pPr>
    </w:p>
    <w:tbl>
      <w:tblPr>
        <w:tblW w:w="51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"/>
        <w:gridCol w:w="1254"/>
        <w:gridCol w:w="888"/>
        <w:gridCol w:w="977"/>
        <w:gridCol w:w="1421"/>
        <w:gridCol w:w="522"/>
        <w:gridCol w:w="521"/>
        <w:gridCol w:w="1032"/>
        <w:gridCol w:w="1383"/>
        <w:gridCol w:w="1046"/>
        <w:gridCol w:w="854"/>
        <w:gridCol w:w="1121"/>
        <w:gridCol w:w="854"/>
        <w:gridCol w:w="1077"/>
        <w:gridCol w:w="676"/>
      </w:tblGrid>
      <w:tr w:rsidR="00666D9A" w:rsidRPr="00ED5DB4" w14:paraId="360C28E0" w14:textId="77777777" w:rsidTr="008F1599">
        <w:trPr>
          <w:trHeight w:val="160"/>
          <w:tblHeader/>
        </w:trPr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5612A38D" w14:textId="77777777" w:rsidR="002C2477" w:rsidRPr="00ED5DB4" w:rsidRDefault="002C2477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4194073" w14:textId="77777777" w:rsidR="002C2477" w:rsidRPr="00ED5DB4" w:rsidRDefault="002C2477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77CA48A7" w14:textId="77777777" w:rsidR="002C2477" w:rsidRPr="00ED5DB4" w:rsidRDefault="002C2477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6521672" w14:textId="77777777" w:rsidR="002C2477" w:rsidRPr="00ED5DB4" w:rsidRDefault="002C2477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3633DCEB" w14:textId="77777777" w:rsidR="002C2477" w:rsidRPr="00ED5DB4" w:rsidRDefault="002C2477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7EAF047A" w14:textId="77777777" w:rsidR="002C2477" w:rsidRPr="00ED5DB4" w:rsidRDefault="002C2477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1B4BA5BF" w14:textId="77777777" w:rsidR="002C2477" w:rsidRPr="00ED5DB4" w:rsidRDefault="002C2477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402259BE" w14:textId="77777777" w:rsidR="002C2477" w:rsidRPr="00ED5DB4" w:rsidRDefault="002C2477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00D9A133" w14:textId="77777777" w:rsidR="002C2477" w:rsidRPr="00ED5DB4" w:rsidRDefault="002C2477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3809C678" w14:textId="77777777" w:rsidR="002C2477" w:rsidRPr="00ED5DB4" w:rsidRDefault="002C2477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6A0FB220" w14:textId="77777777" w:rsidR="002C2477" w:rsidRPr="00ED5DB4" w:rsidRDefault="002C2477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77315455" w14:textId="77777777" w:rsidR="002C2477" w:rsidRPr="00ED5DB4" w:rsidRDefault="002C2477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3A7D317F" w14:textId="77777777" w:rsidR="002C2477" w:rsidRPr="00ED5DB4" w:rsidRDefault="002C2477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6FE0AF46" w14:textId="77777777" w:rsidR="002C2477" w:rsidRPr="00ED5DB4" w:rsidRDefault="002C2477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19B0FDFA" w14:textId="77777777" w:rsidR="002C2477" w:rsidRPr="00ED5DB4" w:rsidRDefault="002C2477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2C2477" w:rsidRPr="00C704CA" w14:paraId="00FB367C" w14:textId="77777777" w:rsidTr="008F1599">
        <w:trPr>
          <w:trHeight w:val="160"/>
          <w:tblHeader/>
        </w:trPr>
        <w:tc>
          <w:tcPr>
            <w:tcW w:w="3511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0B88F70A" w14:textId="77777777" w:rsidR="002C2477" w:rsidRPr="00ED5DB4" w:rsidRDefault="002C2477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Dane dotyczące wskaźników rezultatu w ramach programu [wyodrębnione z tabeli 5 w załączniku VII] 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079F00F" w14:textId="77777777" w:rsidR="002C2477" w:rsidRPr="00ED5DB4" w:rsidRDefault="002C2477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Postępy w zakresie wskaźników rezultatu do dnia</w:t>
            </w:r>
          </w:p>
        </w:tc>
      </w:tr>
      <w:tr w:rsidR="00666D9A" w:rsidRPr="00ED5DB4" w14:paraId="02936D34" w14:textId="77777777" w:rsidTr="008F1599">
        <w:trPr>
          <w:trHeight w:val="160"/>
          <w:tblHeader/>
        </w:trPr>
        <w:tc>
          <w:tcPr>
            <w:tcW w:w="4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4065EE04" w14:textId="77777777" w:rsidR="002C2477" w:rsidRPr="00ED5DB4" w:rsidRDefault="002C2477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Priorytet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168E76C" w14:textId="77777777" w:rsidR="002C2477" w:rsidRPr="00ED5DB4" w:rsidRDefault="002C2477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Cel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szczegółowy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5082E29D" w14:textId="77777777" w:rsidR="002C2477" w:rsidRPr="00ED5DB4" w:rsidRDefault="002C2477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Fundusz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483C8CB5" w14:textId="77777777" w:rsidR="002C2477" w:rsidRPr="00ED5DB4" w:rsidRDefault="002C2477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Kategoria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regionu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55EED644" w14:textId="77777777" w:rsidR="002C2477" w:rsidRPr="00ED5DB4" w:rsidRDefault="002C2477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Nr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identyfikacyjny</w:t>
            </w:r>
            <w:proofErr w:type="spellEnd"/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469ED8BA" w14:textId="77777777" w:rsidR="002C2477" w:rsidRPr="00ED5DB4" w:rsidRDefault="002C2477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Nazwa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wskaźnika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56ED323C" w14:textId="77777777" w:rsidR="002C2477" w:rsidRPr="00ED5DB4" w:rsidRDefault="002C2477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Jednostka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miary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64ACF964" w14:textId="77777777" w:rsidR="002C2477" w:rsidRPr="00ED5DB4" w:rsidRDefault="002C2477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Wartość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bazowa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w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programie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5AE86A1C" w14:textId="77777777" w:rsidR="002C2477" w:rsidRPr="00ED5DB4" w:rsidRDefault="002C2477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Cel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końcowy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(2029)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13BACE2" w14:textId="77777777" w:rsidR="002C2477" w:rsidRPr="00ED5DB4" w:rsidRDefault="002C2477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Wybrane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operacje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31/12/2022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0964257C" w14:textId="77777777" w:rsidR="002C2477" w:rsidRPr="00ED5DB4" w:rsidRDefault="002C2477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Wdrożone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operacje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31/12/2022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61FEAF2E" w14:textId="77777777" w:rsidR="002C2477" w:rsidRPr="00ED5DB4" w:rsidRDefault="002C2477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Uwagi</w:t>
            </w:r>
            <w:proofErr w:type="spellEnd"/>
          </w:p>
        </w:tc>
      </w:tr>
      <w:tr w:rsidR="00666D9A" w:rsidRPr="00ED5DB4" w14:paraId="6E02FC1D" w14:textId="77777777" w:rsidTr="008F1599">
        <w:trPr>
          <w:trHeight w:val="160"/>
          <w:tblHeader/>
        </w:trPr>
        <w:tc>
          <w:tcPr>
            <w:tcW w:w="4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6CD1102C" w14:textId="77777777" w:rsidR="002C2477" w:rsidRPr="00ED5DB4" w:rsidRDefault="002C2477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B664F3D" w14:textId="77777777" w:rsidR="002C2477" w:rsidRPr="00ED5DB4" w:rsidRDefault="002C2477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0EFAAD42" w14:textId="77777777" w:rsidR="002C2477" w:rsidRPr="00ED5DB4" w:rsidRDefault="002C2477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41D56523" w14:textId="77777777" w:rsidR="002C2477" w:rsidRPr="00ED5DB4" w:rsidRDefault="002C2477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3295D758" w14:textId="77777777" w:rsidR="002C2477" w:rsidRPr="00ED5DB4" w:rsidRDefault="002C2477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39730676" w14:textId="77777777" w:rsidR="002C2477" w:rsidRPr="00ED5DB4" w:rsidRDefault="002C2477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0CCBBF40" w14:textId="77777777" w:rsidR="002C2477" w:rsidRPr="00ED5DB4" w:rsidRDefault="002C2477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7F74C0AE" w14:textId="77777777" w:rsidR="002C2477" w:rsidRPr="00ED5DB4" w:rsidRDefault="002C2477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3D10C986" w14:textId="77777777" w:rsidR="002C2477" w:rsidRPr="00ED5DB4" w:rsidRDefault="002C2477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480FEC53" w14:textId="77777777" w:rsidR="002C2477" w:rsidRPr="00ED5DB4" w:rsidRDefault="002C2477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Wartość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bazowa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5EA1368" w14:textId="77777777" w:rsidR="002C2477" w:rsidRPr="00ED5DB4" w:rsidRDefault="002C2477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Planowane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osiągnięcia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1FF73BCC" w14:textId="77777777" w:rsidR="002C2477" w:rsidRPr="00ED5DB4" w:rsidRDefault="002C2477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Wartość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bazowa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6ABDD1BB" w14:textId="77777777" w:rsidR="002C2477" w:rsidRPr="00ED5DB4" w:rsidRDefault="002C2477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Osiągnięte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0F23DDDC" w14:textId="77777777" w:rsidR="002C2477" w:rsidRPr="00ED5DB4" w:rsidRDefault="002C2477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2477" w:rsidRPr="00ED5DB4" w14:paraId="2EB69FA0" w14:textId="77777777" w:rsidTr="008F1599">
        <w:trPr>
          <w:trHeight w:val="160"/>
          <w:tblHeader/>
        </w:trPr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39B9E03C" w14:textId="77777777" w:rsidR="002C2477" w:rsidRPr="00ED5DB4" w:rsidRDefault="002C2477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ADC2BB9" w14:textId="77777777" w:rsidR="002C2477" w:rsidRPr="00ED5DB4" w:rsidRDefault="002C2477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5B862E73" w14:textId="77777777" w:rsidR="002C2477" w:rsidRPr="00ED5DB4" w:rsidRDefault="002C2477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45B0CE3D" w14:textId="77777777" w:rsidR="002C2477" w:rsidRPr="00ED5DB4" w:rsidRDefault="002C2477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AE4D98C" w14:textId="77777777" w:rsidR="002C2477" w:rsidRPr="00ED5DB4" w:rsidRDefault="002C2477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87A8C1A" w14:textId="77777777" w:rsidR="002C2477" w:rsidRPr="00ED5DB4" w:rsidRDefault="002C2477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005D9CCA" w14:textId="77777777" w:rsidR="002C2477" w:rsidRPr="00ED5DB4" w:rsidRDefault="002C2477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2548E9B" w14:textId="77777777" w:rsidR="002C2477" w:rsidRPr="00ED5DB4" w:rsidRDefault="002C2477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0EFA402" w14:textId="77777777" w:rsidR="002C2477" w:rsidRPr="00ED5DB4" w:rsidRDefault="002C2477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4739E78" w14:textId="77777777" w:rsidR="002C2477" w:rsidRPr="00ED5DB4" w:rsidRDefault="002C2477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02932ED9" w14:textId="77777777" w:rsidR="002C2477" w:rsidRPr="00ED5DB4" w:rsidRDefault="002C2477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6378F8B9" w14:textId="77777777" w:rsidR="002C2477" w:rsidRPr="00ED5DB4" w:rsidRDefault="002C2477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32EAAC66" w14:textId="77777777" w:rsidR="002C2477" w:rsidRPr="00ED5DB4" w:rsidRDefault="002C2477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6FE491B4" w14:textId="77777777" w:rsidR="002C2477" w:rsidRPr="00ED5DB4" w:rsidRDefault="002C2477" w:rsidP="008F1599">
            <w:pPr>
              <w:spacing w:before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C5B7D68" w14:textId="77777777" w:rsidR="001547DE" w:rsidRDefault="001547DE" w:rsidP="00666D9A">
      <w:pPr>
        <w:pStyle w:val="Nagwek1"/>
        <w:spacing w:before="100" w:after="0"/>
        <w:rPr>
          <w:rFonts w:ascii="Times New Roman" w:hAnsi="Times New Roman" w:cs="Times New Roman"/>
          <w:b w:val="0"/>
          <w:color w:val="000000"/>
          <w:sz w:val="24"/>
          <w:lang w:val="pl-PL"/>
        </w:rPr>
      </w:pPr>
      <w:bookmarkStart w:id="11" w:name="_Toc256000014"/>
    </w:p>
    <w:p w14:paraId="239E1C21" w14:textId="4EE04247" w:rsidR="00666D9A" w:rsidRPr="008F1599" w:rsidRDefault="00666D9A" w:rsidP="00666D9A">
      <w:pPr>
        <w:pStyle w:val="Nagwek1"/>
        <w:spacing w:before="100" w:after="0"/>
        <w:rPr>
          <w:b w:val="0"/>
          <w:color w:val="000000"/>
          <w:sz w:val="24"/>
          <w:lang w:val="pl-PL"/>
        </w:rPr>
      </w:pPr>
      <w:r w:rsidRPr="008F1599">
        <w:rPr>
          <w:b w:val="0"/>
          <w:color w:val="000000"/>
          <w:sz w:val="24"/>
          <w:lang w:val="pl-PL"/>
        </w:rPr>
        <w:t xml:space="preserve">Tabela 10: Wspólne i specyficzne dla programu wskaźniki rezultatu w ramach EFS+ </w:t>
      </w:r>
      <w:bookmarkEnd w:id="11"/>
    </w:p>
    <w:p w14:paraId="03A9D66A" w14:textId="77777777" w:rsidR="00666D9A" w:rsidRPr="008F1599" w:rsidRDefault="00666D9A" w:rsidP="00666D9A">
      <w:pPr>
        <w:spacing w:before="100"/>
        <w:rPr>
          <w:rFonts w:ascii="Arial" w:hAnsi="Arial" w:cs="Arial"/>
          <w:color w:val="000000"/>
          <w:sz w:val="12"/>
          <w:lang w:val="pl-PL"/>
        </w:rPr>
      </w:pPr>
    </w:p>
    <w:tbl>
      <w:tblPr>
        <w:tblW w:w="5232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5"/>
        <w:gridCol w:w="1254"/>
        <w:gridCol w:w="888"/>
        <w:gridCol w:w="977"/>
        <w:gridCol w:w="1421"/>
        <w:gridCol w:w="1043"/>
        <w:gridCol w:w="1937"/>
        <w:gridCol w:w="1043"/>
        <w:gridCol w:w="1132"/>
        <w:gridCol w:w="319"/>
        <w:gridCol w:w="282"/>
        <w:gridCol w:w="294"/>
        <w:gridCol w:w="306"/>
        <w:gridCol w:w="299"/>
        <w:gridCol w:w="263"/>
        <w:gridCol w:w="276"/>
        <w:gridCol w:w="286"/>
        <w:gridCol w:w="287"/>
        <w:gridCol w:w="254"/>
        <w:gridCol w:w="265"/>
        <w:gridCol w:w="276"/>
        <w:gridCol w:w="676"/>
      </w:tblGrid>
      <w:tr w:rsidR="00666D9A" w:rsidRPr="00ED5DB4" w14:paraId="3D8CBE1A" w14:textId="77777777" w:rsidTr="00237E49">
        <w:trPr>
          <w:trHeight w:val="160"/>
          <w:tblHeader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5934B5E" w14:textId="77777777" w:rsidR="00666D9A" w:rsidRPr="00ED5DB4" w:rsidRDefault="00666D9A" w:rsidP="008F1599">
            <w:pPr>
              <w:spacing w:before="100"/>
              <w:rPr>
                <w:rFonts w:ascii="Arial" w:hAnsi="Arial" w:cs="Arial"/>
                <w:color w:val="000000"/>
              </w:rPr>
            </w:pPr>
            <w:r w:rsidRPr="00ED5DB4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1EBF2B18" w14:textId="77777777" w:rsidR="00666D9A" w:rsidRPr="00ED5DB4" w:rsidRDefault="00666D9A" w:rsidP="008F1599">
            <w:pPr>
              <w:spacing w:before="100"/>
              <w:rPr>
                <w:rFonts w:ascii="Arial" w:hAnsi="Arial" w:cs="Arial"/>
                <w:color w:val="000000"/>
              </w:rPr>
            </w:pPr>
            <w:r w:rsidRPr="00ED5DB4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6E4F84F" w14:textId="77777777" w:rsidR="00666D9A" w:rsidRPr="00ED5DB4" w:rsidRDefault="00666D9A" w:rsidP="008F1599">
            <w:pPr>
              <w:spacing w:before="100"/>
              <w:rPr>
                <w:rFonts w:ascii="Arial" w:hAnsi="Arial" w:cs="Arial"/>
                <w:color w:val="000000"/>
              </w:rPr>
            </w:pPr>
            <w:r w:rsidRPr="00ED5DB4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3916B834" w14:textId="77777777" w:rsidR="00666D9A" w:rsidRPr="00ED5DB4" w:rsidRDefault="00666D9A" w:rsidP="008F1599">
            <w:pPr>
              <w:spacing w:before="100"/>
              <w:rPr>
                <w:rFonts w:ascii="Arial" w:hAnsi="Arial" w:cs="Arial"/>
                <w:color w:val="000000"/>
              </w:rPr>
            </w:pPr>
            <w:r w:rsidRPr="00ED5DB4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37A58400" w14:textId="77777777" w:rsidR="00666D9A" w:rsidRPr="00ED5DB4" w:rsidRDefault="00666D9A" w:rsidP="008F1599">
            <w:pPr>
              <w:spacing w:before="100"/>
              <w:rPr>
                <w:rFonts w:ascii="Arial" w:hAnsi="Arial" w:cs="Arial"/>
                <w:color w:val="000000"/>
              </w:rPr>
            </w:pPr>
            <w:r w:rsidRPr="00ED5DB4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63C5B70F" w14:textId="77777777" w:rsidR="00666D9A" w:rsidRPr="00ED5DB4" w:rsidRDefault="00666D9A" w:rsidP="008F1599">
            <w:pPr>
              <w:spacing w:before="100"/>
              <w:rPr>
                <w:rFonts w:ascii="Arial" w:hAnsi="Arial" w:cs="Arial"/>
                <w:color w:val="000000"/>
              </w:rPr>
            </w:pPr>
            <w:r w:rsidRPr="00ED5DB4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330CAA18" w14:textId="77777777" w:rsidR="00666D9A" w:rsidRPr="00ED5DB4" w:rsidRDefault="00666D9A" w:rsidP="008F1599">
            <w:pPr>
              <w:spacing w:before="100"/>
              <w:rPr>
                <w:rFonts w:ascii="Arial" w:hAnsi="Arial" w:cs="Arial"/>
                <w:color w:val="000000"/>
              </w:rPr>
            </w:pPr>
            <w:r w:rsidRPr="00ED5DB4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07E626ED" w14:textId="77777777" w:rsidR="00666D9A" w:rsidRPr="00ED5DB4" w:rsidRDefault="00666D9A" w:rsidP="008F1599">
            <w:pPr>
              <w:spacing w:before="100"/>
              <w:rPr>
                <w:rFonts w:ascii="Arial" w:hAnsi="Arial" w:cs="Arial"/>
                <w:color w:val="000000"/>
              </w:rPr>
            </w:pPr>
            <w:r w:rsidRPr="00ED5DB4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36FFB29" w14:textId="77777777" w:rsidR="00666D9A" w:rsidRPr="00ED5DB4" w:rsidRDefault="00666D9A" w:rsidP="008F1599">
            <w:pPr>
              <w:spacing w:before="100"/>
              <w:rPr>
                <w:rFonts w:ascii="Arial" w:hAnsi="Arial" w:cs="Arial"/>
                <w:color w:val="000000"/>
              </w:rPr>
            </w:pPr>
            <w:r w:rsidRPr="00ED5DB4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1A031C0E" w14:textId="77777777" w:rsidR="00666D9A" w:rsidRPr="00ED5DB4" w:rsidRDefault="00666D9A" w:rsidP="008F1599">
            <w:pPr>
              <w:spacing w:before="100"/>
              <w:rPr>
                <w:rFonts w:ascii="Arial" w:hAnsi="Arial" w:cs="Arial"/>
                <w:color w:val="000000"/>
              </w:rPr>
            </w:pPr>
            <w:r w:rsidRPr="00ED5DB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0457F57E" w14:textId="77777777" w:rsidR="00666D9A" w:rsidRPr="00ED5DB4" w:rsidRDefault="00666D9A" w:rsidP="008F1599">
            <w:pPr>
              <w:spacing w:before="100"/>
              <w:rPr>
                <w:rFonts w:ascii="Arial" w:hAnsi="Arial" w:cs="Arial"/>
                <w:color w:val="000000"/>
              </w:rPr>
            </w:pPr>
            <w:r w:rsidRPr="00ED5DB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3D71A34A" w14:textId="77777777" w:rsidR="00666D9A" w:rsidRPr="00ED5DB4" w:rsidRDefault="00666D9A" w:rsidP="008F1599">
            <w:pPr>
              <w:spacing w:before="100"/>
              <w:rPr>
                <w:rFonts w:ascii="Arial" w:hAnsi="Arial" w:cs="Arial"/>
                <w:color w:val="000000"/>
              </w:rPr>
            </w:pPr>
            <w:r w:rsidRPr="00ED5DB4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4B92106B" w14:textId="77777777" w:rsidR="00666D9A" w:rsidRPr="00ED5DB4" w:rsidRDefault="00666D9A" w:rsidP="008F1599">
            <w:pPr>
              <w:spacing w:before="100"/>
              <w:rPr>
                <w:rFonts w:ascii="Arial" w:hAnsi="Arial" w:cs="Arial"/>
                <w:color w:val="000000"/>
              </w:rPr>
            </w:pPr>
            <w:r w:rsidRPr="00ED5DB4">
              <w:rPr>
                <w:rFonts w:ascii="Arial" w:hAnsi="Arial" w:cs="Arial"/>
                <w:color w:val="000000"/>
              </w:rPr>
              <w:t>13</w:t>
            </w:r>
          </w:p>
        </w:tc>
      </w:tr>
      <w:tr w:rsidR="00666D9A" w:rsidRPr="00C704CA" w14:paraId="3EDC87FA" w14:textId="77777777" w:rsidTr="00237E49">
        <w:trPr>
          <w:trHeight w:val="160"/>
          <w:tblHeader/>
        </w:trPr>
        <w:tc>
          <w:tcPr>
            <w:tcW w:w="4106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5B65AE21" w14:textId="77777777" w:rsidR="00666D9A" w:rsidRPr="00ED5DB4" w:rsidRDefault="00666D9A" w:rsidP="008F1599">
            <w:pPr>
              <w:spacing w:before="100"/>
              <w:rPr>
                <w:rFonts w:ascii="Arial" w:hAnsi="Arial" w:cs="Arial"/>
                <w:color w:val="000000"/>
                <w:lang w:val="pl-PL"/>
              </w:rPr>
            </w:pPr>
            <w:r w:rsidRPr="00ED5DB4">
              <w:rPr>
                <w:rFonts w:ascii="Arial" w:hAnsi="Arial" w:cs="Arial"/>
                <w:color w:val="000000"/>
                <w:lang w:val="pl-PL"/>
              </w:rPr>
              <w:t xml:space="preserve">Dane dotyczące wszystkich wspólnych wskaźników rezultatu określonych w załącznikach I, II i III do rozporządzenia w sprawie EFS+ oraz dotyczące wskaźników specyficznych dla programu [wyodrębnione z tabeli 5 w załączniku VII i z tabeli 3 w załączniku V pkt 2.1.1.2.2] </w:t>
            </w:r>
          </w:p>
        </w:tc>
        <w:tc>
          <w:tcPr>
            <w:tcW w:w="894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66D61B27" w14:textId="77777777" w:rsidR="00666D9A" w:rsidRPr="00ED5DB4" w:rsidRDefault="00666D9A" w:rsidP="008F1599">
            <w:pPr>
              <w:spacing w:before="100"/>
              <w:rPr>
                <w:rFonts w:ascii="Arial" w:hAnsi="Arial" w:cs="Arial"/>
                <w:color w:val="000000"/>
                <w:lang w:val="pl-PL"/>
              </w:rPr>
            </w:pPr>
            <w:r w:rsidRPr="00ED5DB4">
              <w:rPr>
                <w:rFonts w:ascii="Arial" w:hAnsi="Arial" w:cs="Arial"/>
                <w:color w:val="000000"/>
                <w:lang w:val="pl-PL"/>
              </w:rPr>
              <w:t>Postępy w zakresie wskaźników rezultatu</w:t>
            </w:r>
          </w:p>
        </w:tc>
      </w:tr>
      <w:tr w:rsidR="00666D9A" w:rsidRPr="00ED5DB4" w14:paraId="02A57219" w14:textId="77777777" w:rsidTr="00237E49">
        <w:trPr>
          <w:trHeight w:val="160"/>
          <w:tblHeader/>
        </w:trPr>
        <w:tc>
          <w:tcPr>
            <w:tcW w:w="2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D594F5F" w14:textId="77777777" w:rsidR="00666D9A" w:rsidRPr="00ED5DB4" w:rsidRDefault="00666D9A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Priorytet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5646C946" w14:textId="77777777" w:rsidR="00666D9A" w:rsidRPr="00ED5DB4" w:rsidRDefault="00666D9A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Cel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szczegółowy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74A4737E" w14:textId="77777777" w:rsidR="00666D9A" w:rsidRPr="00ED5DB4" w:rsidRDefault="00666D9A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Fundusz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63EFACA5" w14:textId="77777777" w:rsidR="00666D9A" w:rsidRPr="00ED5DB4" w:rsidRDefault="00666D9A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Kategoria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regionu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7CBF2A27" w14:textId="77777777" w:rsidR="00666D9A" w:rsidRPr="00ED5DB4" w:rsidRDefault="00666D9A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Nr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identyfikacyjny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4CC10FCE" w14:textId="77777777" w:rsidR="00666D9A" w:rsidRPr="00ED5DB4" w:rsidRDefault="00666D9A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Nazwa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wskaźnika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5883292" w14:textId="77777777" w:rsidR="00666D9A" w:rsidRPr="00ED5DB4" w:rsidRDefault="00666D9A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Wskaźnik produktu stosowany jako podstawa ustalania celu końcowego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7508D19E" w14:textId="77777777" w:rsidR="00666D9A" w:rsidRPr="00ED5DB4" w:rsidRDefault="00666D9A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Jednostka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miary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wskaźnika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6E5E9EA5" w14:textId="77777777" w:rsidR="00666D9A" w:rsidRPr="00ED5DB4" w:rsidRDefault="00666D9A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Jednostka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miary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celu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końcowego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3EF910B5" w14:textId="77777777" w:rsidR="00666D9A" w:rsidRPr="00ED5DB4" w:rsidRDefault="00666D9A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Cel końcowy 2029 (opcjonalnie z podziałem według płci)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7402D7D4" w14:textId="77777777" w:rsidR="00666D9A" w:rsidRPr="00ED5DB4" w:rsidRDefault="00666D9A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Wartości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osiągnięte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do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dnia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31/12/2022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C1EC552" w14:textId="77777777" w:rsidR="00666D9A" w:rsidRPr="00ED5DB4" w:rsidRDefault="00666D9A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Wskaźnik</w:t>
            </w:r>
            <w:proofErr w:type="spellEnd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osiągnięć</w:t>
            </w:r>
            <w:proofErr w:type="spellEnd"/>
          </w:p>
        </w:tc>
        <w:tc>
          <w:tcPr>
            <w:tcW w:w="20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77205B99" w14:textId="77777777" w:rsidR="00666D9A" w:rsidRPr="00ED5DB4" w:rsidRDefault="00666D9A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384A472" w14:textId="04647019" w:rsidR="00666D9A" w:rsidRPr="00ED5DB4" w:rsidRDefault="00666D9A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Uwagi</w:t>
            </w:r>
            <w:proofErr w:type="spellEnd"/>
          </w:p>
        </w:tc>
      </w:tr>
      <w:tr w:rsidR="00666D9A" w:rsidRPr="00ED5DB4" w14:paraId="412BBCEB" w14:textId="77777777" w:rsidTr="00237E49">
        <w:trPr>
          <w:trHeight w:val="160"/>
          <w:tblHeader/>
        </w:trPr>
        <w:tc>
          <w:tcPr>
            <w:tcW w:w="2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016E3E7" w14:textId="77777777" w:rsidR="00666D9A" w:rsidRPr="00ED5DB4" w:rsidRDefault="00666D9A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931DEF4" w14:textId="77777777" w:rsidR="00666D9A" w:rsidRPr="00ED5DB4" w:rsidRDefault="00666D9A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7942EC70" w14:textId="77777777" w:rsidR="00666D9A" w:rsidRPr="00ED5DB4" w:rsidRDefault="00666D9A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17756E90" w14:textId="77777777" w:rsidR="00666D9A" w:rsidRPr="00ED5DB4" w:rsidRDefault="00666D9A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0F1F571E" w14:textId="77777777" w:rsidR="00666D9A" w:rsidRPr="00ED5DB4" w:rsidRDefault="00666D9A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405DD458" w14:textId="77777777" w:rsidR="00666D9A" w:rsidRPr="00ED5DB4" w:rsidRDefault="00666D9A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6AA80184" w14:textId="77777777" w:rsidR="00666D9A" w:rsidRPr="00ED5DB4" w:rsidRDefault="00666D9A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4A4F2515" w14:textId="77777777" w:rsidR="00666D9A" w:rsidRPr="00ED5DB4" w:rsidRDefault="00666D9A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594E6155" w14:textId="77777777" w:rsidR="00666D9A" w:rsidRPr="00ED5DB4" w:rsidRDefault="00666D9A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EF8D764" w14:textId="77777777" w:rsidR="00666D9A" w:rsidRPr="00ED5DB4" w:rsidRDefault="00666D9A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1B6BE52E" w14:textId="004FCACF" w:rsidR="00666D9A" w:rsidRPr="00ED5DB4" w:rsidRDefault="00666D9A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1543E4FD" w14:textId="77777777" w:rsidR="00666D9A" w:rsidRPr="00ED5DB4" w:rsidRDefault="00666D9A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68B47821" w14:textId="520C6872" w:rsidR="00666D9A" w:rsidRPr="00ED5DB4" w:rsidRDefault="00666D9A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6E7168FF" w14:textId="77777777" w:rsidR="00666D9A" w:rsidRPr="00ED5DB4" w:rsidRDefault="00666D9A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0FD5E4C4" w14:textId="145122B1" w:rsidR="00666D9A" w:rsidRPr="00ED5DB4" w:rsidRDefault="00666D9A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1BB5FCDC" w14:textId="77777777" w:rsidR="00666D9A" w:rsidRPr="00ED5DB4" w:rsidRDefault="00666D9A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FB24C9B" w14:textId="030A06D5" w:rsidR="00666D9A" w:rsidRPr="00ED5DB4" w:rsidRDefault="00666D9A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66319120" w14:textId="77777777" w:rsidR="00666D9A" w:rsidRPr="00ED5DB4" w:rsidRDefault="00666D9A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16996905" w14:textId="5A8E9CFA" w:rsidR="00666D9A" w:rsidRPr="00ED5DB4" w:rsidRDefault="00666D9A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165EA9FA" w14:textId="77777777" w:rsidR="00666D9A" w:rsidRPr="00ED5DB4" w:rsidRDefault="00666D9A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48ABA866" w14:textId="580C8C48" w:rsidR="00666D9A" w:rsidRPr="00ED5DB4" w:rsidRDefault="00237E49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DB4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</w:p>
        </w:tc>
        <w:tc>
          <w:tcPr>
            <w:tcW w:w="2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7C681CF4" w14:textId="77777777" w:rsidR="00666D9A" w:rsidRPr="00ED5DB4" w:rsidRDefault="00666D9A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8"/>
              </w:rPr>
            </w:pPr>
          </w:p>
        </w:tc>
      </w:tr>
      <w:tr w:rsidR="00237E49" w:rsidRPr="00ED5DB4" w14:paraId="39AC3CC2" w14:textId="77777777" w:rsidTr="00237E49">
        <w:trPr>
          <w:trHeight w:val="160"/>
          <w:tblHeader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5AB8058C" w14:textId="77777777" w:rsidR="00237E49" w:rsidRPr="00ED5DB4" w:rsidRDefault="00237E49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60B9BBBA" w14:textId="77777777" w:rsidR="00237E49" w:rsidRPr="00ED5DB4" w:rsidRDefault="00237E49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5063AFAD" w14:textId="77777777" w:rsidR="00237E49" w:rsidRPr="00ED5DB4" w:rsidRDefault="00237E49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1B576946" w14:textId="77777777" w:rsidR="00237E49" w:rsidRPr="00ED5DB4" w:rsidRDefault="00237E49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036E6BB7" w14:textId="77777777" w:rsidR="00237E49" w:rsidRPr="00ED5DB4" w:rsidRDefault="00237E49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3E26F152" w14:textId="77777777" w:rsidR="00237E49" w:rsidRPr="00ED5DB4" w:rsidRDefault="00237E49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7704A636" w14:textId="77777777" w:rsidR="00237E49" w:rsidRPr="00ED5DB4" w:rsidRDefault="00237E49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08695424" w14:textId="77777777" w:rsidR="00237E49" w:rsidRPr="00ED5DB4" w:rsidRDefault="00237E49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4BCD998E" w14:textId="77777777" w:rsidR="00237E49" w:rsidRPr="00ED5DB4" w:rsidRDefault="00237E49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988CA6F" w14:textId="77777777" w:rsidR="00237E49" w:rsidRPr="00ED5DB4" w:rsidRDefault="00237E49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7FCAC2BC" w14:textId="77777777" w:rsidR="00237E49" w:rsidRPr="00ED5DB4" w:rsidRDefault="00237E49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09DB244" w14:textId="77777777" w:rsidR="00237E49" w:rsidRPr="00ED5DB4" w:rsidRDefault="00237E49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5CCC99DE" w14:textId="77777777" w:rsidR="00237E49" w:rsidRPr="00ED5DB4" w:rsidRDefault="00237E49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3037B836" w14:textId="77777777" w:rsidR="00237E49" w:rsidRPr="00ED5DB4" w:rsidRDefault="00237E49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64A2ABEF" w14:textId="77777777" w:rsidR="00237E49" w:rsidRPr="00ED5DB4" w:rsidRDefault="00237E49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4FAAD221" w14:textId="77777777" w:rsidR="00237E49" w:rsidRPr="00ED5DB4" w:rsidRDefault="00237E49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674C21D0" w14:textId="77777777" w:rsidR="00237E49" w:rsidRPr="00ED5DB4" w:rsidRDefault="00237E49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6EBA22FE" w14:textId="77777777" w:rsidR="00237E49" w:rsidRPr="00ED5DB4" w:rsidRDefault="00237E49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75DD62D5" w14:textId="77777777" w:rsidR="00237E49" w:rsidRPr="00ED5DB4" w:rsidRDefault="00237E49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49256942" w14:textId="77777777" w:rsidR="00237E49" w:rsidRPr="00ED5DB4" w:rsidRDefault="00237E49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3B43E7C3" w14:textId="77777777" w:rsidR="00237E49" w:rsidRPr="00ED5DB4" w:rsidRDefault="00237E49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371EF510" w14:textId="77777777" w:rsidR="00237E49" w:rsidRPr="00ED5DB4" w:rsidRDefault="00237E49" w:rsidP="00601F73">
            <w:pPr>
              <w:spacing w:before="100"/>
              <w:jc w:val="center"/>
              <w:rPr>
                <w:rFonts w:ascii="Arial" w:hAnsi="Arial" w:cs="Arial"/>
                <w:color w:val="000000"/>
                <w:sz w:val="8"/>
              </w:rPr>
            </w:pPr>
          </w:p>
        </w:tc>
      </w:tr>
    </w:tbl>
    <w:p w14:paraId="7EA8CAAC" w14:textId="2EA33183" w:rsidR="00237E49" w:rsidRDefault="00237E49" w:rsidP="00237E49">
      <w:pPr>
        <w:pStyle w:val="Nagwek1"/>
        <w:spacing w:before="100" w:after="0"/>
        <w:rPr>
          <w:rFonts w:ascii="Times New Roman" w:hAnsi="Times New Roman" w:cs="Times New Roman"/>
          <w:b w:val="0"/>
          <w:color w:val="000000"/>
          <w:sz w:val="24"/>
          <w:lang w:val="pl-PL"/>
        </w:rPr>
      </w:pPr>
      <w:bookmarkStart w:id="12" w:name="_Toc256000015"/>
    </w:p>
    <w:p w14:paraId="45AF4941" w14:textId="709A1435" w:rsidR="00237E49" w:rsidRDefault="00237E49" w:rsidP="00237E49">
      <w:pPr>
        <w:rPr>
          <w:lang w:val="pl-PL"/>
        </w:rPr>
      </w:pPr>
    </w:p>
    <w:p w14:paraId="62062E09" w14:textId="222107FB" w:rsidR="00237E49" w:rsidRDefault="00237E49" w:rsidP="00237E49">
      <w:pPr>
        <w:rPr>
          <w:lang w:val="pl-PL"/>
        </w:rPr>
      </w:pPr>
    </w:p>
    <w:p w14:paraId="683BF38F" w14:textId="5EFBAACF" w:rsidR="00237E49" w:rsidRDefault="00237E49" w:rsidP="00237E49">
      <w:pPr>
        <w:rPr>
          <w:lang w:val="pl-PL"/>
        </w:rPr>
      </w:pPr>
    </w:p>
    <w:p w14:paraId="77D4BCAF" w14:textId="37577E96" w:rsidR="00237E49" w:rsidRDefault="00237E49" w:rsidP="00237E49">
      <w:pPr>
        <w:rPr>
          <w:lang w:val="pl-PL"/>
        </w:rPr>
      </w:pPr>
    </w:p>
    <w:p w14:paraId="32A00175" w14:textId="3F64AB7D" w:rsidR="00237E49" w:rsidRDefault="00237E49" w:rsidP="00237E49">
      <w:pPr>
        <w:rPr>
          <w:lang w:val="pl-PL"/>
        </w:rPr>
      </w:pPr>
    </w:p>
    <w:p w14:paraId="1413A6EA" w14:textId="50F723F1" w:rsidR="00237E49" w:rsidRDefault="00237E49" w:rsidP="00237E49">
      <w:pPr>
        <w:rPr>
          <w:lang w:val="pl-PL"/>
        </w:rPr>
      </w:pPr>
    </w:p>
    <w:p w14:paraId="342AB296" w14:textId="6511FCC1" w:rsidR="00237E49" w:rsidRDefault="00237E49" w:rsidP="00237E49">
      <w:pPr>
        <w:rPr>
          <w:lang w:val="pl-PL"/>
        </w:rPr>
      </w:pPr>
    </w:p>
    <w:p w14:paraId="7E1A7743" w14:textId="585E4EE8" w:rsidR="00237E49" w:rsidRDefault="00237E49" w:rsidP="00237E49">
      <w:pPr>
        <w:rPr>
          <w:lang w:val="pl-PL"/>
        </w:rPr>
      </w:pPr>
    </w:p>
    <w:p w14:paraId="35060701" w14:textId="43477A58" w:rsidR="00237E49" w:rsidRDefault="00237E49" w:rsidP="00237E49">
      <w:pPr>
        <w:rPr>
          <w:lang w:val="pl-PL"/>
        </w:rPr>
      </w:pPr>
    </w:p>
    <w:p w14:paraId="282D58AA" w14:textId="6EAF2B4D" w:rsidR="00237E49" w:rsidRDefault="00237E49" w:rsidP="00237E49">
      <w:pPr>
        <w:rPr>
          <w:lang w:val="pl-PL"/>
        </w:rPr>
      </w:pPr>
    </w:p>
    <w:p w14:paraId="511D15FE" w14:textId="63E19633" w:rsidR="00237E49" w:rsidRDefault="00237E49" w:rsidP="00237E49">
      <w:pPr>
        <w:rPr>
          <w:lang w:val="pl-PL"/>
        </w:rPr>
      </w:pPr>
    </w:p>
    <w:p w14:paraId="604C1611" w14:textId="61F76776" w:rsidR="00237E49" w:rsidRDefault="00237E49" w:rsidP="00237E49">
      <w:pPr>
        <w:rPr>
          <w:lang w:val="pl-PL"/>
        </w:rPr>
      </w:pPr>
    </w:p>
    <w:p w14:paraId="6B48F92C" w14:textId="698C0EFC" w:rsidR="00237E49" w:rsidRDefault="00237E49" w:rsidP="00237E49">
      <w:pPr>
        <w:rPr>
          <w:lang w:val="pl-PL"/>
        </w:rPr>
      </w:pPr>
    </w:p>
    <w:p w14:paraId="0C3C23DC" w14:textId="77777777" w:rsidR="00237E49" w:rsidRPr="00237E49" w:rsidRDefault="00237E49" w:rsidP="00237E49">
      <w:pPr>
        <w:rPr>
          <w:lang w:val="pl-PL"/>
        </w:rPr>
      </w:pPr>
    </w:p>
    <w:p w14:paraId="260EAA43" w14:textId="5C1C010B" w:rsidR="00237E49" w:rsidRPr="008F1599" w:rsidRDefault="00237E49" w:rsidP="00237E49">
      <w:pPr>
        <w:pStyle w:val="Nagwek1"/>
        <w:spacing w:before="100" w:after="0"/>
        <w:rPr>
          <w:b w:val="0"/>
          <w:color w:val="000000"/>
          <w:sz w:val="24"/>
          <w:lang w:val="pl-PL"/>
        </w:rPr>
      </w:pPr>
      <w:r w:rsidRPr="008F1599">
        <w:rPr>
          <w:b w:val="0"/>
          <w:color w:val="000000"/>
          <w:sz w:val="24"/>
          <w:lang w:val="pl-PL"/>
        </w:rPr>
        <w:t xml:space="preserve">Tabela 12: Dane dotyczące instrumentów finansowych dla Funduszy </w:t>
      </w:r>
      <w:bookmarkEnd w:id="12"/>
    </w:p>
    <w:p w14:paraId="1BA6849D" w14:textId="77777777" w:rsidR="00237E49" w:rsidRPr="00836FAC" w:rsidRDefault="00237E49" w:rsidP="00237E49">
      <w:pPr>
        <w:spacing w:before="100"/>
        <w:rPr>
          <w:color w:val="000000"/>
          <w:sz w:val="12"/>
          <w:lang w:val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"/>
        <w:gridCol w:w="586"/>
        <w:gridCol w:w="808"/>
        <w:gridCol w:w="640"/>
        <w:gridCol w:w="598"/>
        <w:gridCol w:w="699"/>
        <w:gridCol w:w="598"/>
        <w:gridCol w:w="800"/>
        <w:gridCol w:w="598"/>
        <w:gridCol w:w="699"/>
        <w:gridCol w:w="598"/>
        <w:gridCol w:w="800"/>
        <w:gridCol w:w="598"/>
        <w:gridCol w:w="699"/>
        <w:gridCol w:w="491"/>
        <w:gridCol w:w="598"/>
        <w:gridCol w:w="699"/>
        <w:gridCol w:w="491"/>
        <w:gridCol w:w="841"/>
        <w:gridCol w:w="672"/>
        <w:gridCol w:w="908"/>
      </w:tblGrid>
      <w:tr w:rsidR="00237E49" w:rsidRPr="00C704CA" w14:paraId="26C84222" w14:textId="77777777" w:rsidTr="00ED5DB4">
        <w:trPr>
          <w:trHeight w:val="160"/>
          <w:tblHeader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5E3A3E52" w14:textId="77777777" w:rsidR="00237E49" w:rsidRPr="00ED5DB4" w:rsidRDefault="00237E49" w:rsidP="008F1599">
            <w:pPr>
              <w:spacing w:before="100"/>
              <w:rPr>
                <w:rFonts w:ascii="Arial" w:hAnsi="Arial" w:cs="Arial"/>
                <w:color w:val="000000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</w:rPr>
              <w:t>Charakterystyka</w:t>
            </w:r>
            <w:proofErr w:type="spellEnd"/>
            <w:r w:rsidRPr="00ED5DB4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</w:rPr>
              <w:t>wydatków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7B75ADF8" w14:textId="77777777" w:rsidR="00237E49" w:rsidRPr="00ED5DB4" w:rsidRDefault="00237E49" w:rsidP="008F1599">
            <w:pPr>
              <w:spacing w:before="100"/>
              <w:rPr>
                <w:rFonts w:ascii="Arial" w:hAnsi="Arial" w:cs="Arial"/>
                <w:color w:val="000000"/>
                <w:lang w:val="pl-PL"/>
              </w:rPr>
            </w:pPr>
            <w:r w:rsidRPr="00ED5DB4">
              <w:rPr>
                <w:rFonts w:ascii="Arial" w:hAnsi="Arial" w:cs="Arial"/>
                <w:color w:val="000000"/>
                <w:lang w:val="pl-PL"/>
              </w:rPr>
              <w:t>Wydatki kwalifikowalne w podziale według produktu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6CA00FA8" w14:textId="77777777" w:rsidR="00237E49" w:rsidRPr="00ED5DB4" w:rsidRDefault="00237E49" w:rsidP="008F1599">
            <w:pPr>
              <w:spacing w:before="100"/>
              <w:rPr>
                <w:rFonts w:ascii="Arial" w:hAnsi="Arial" w:cs="Arial"/>
                <w:color w:val="000000"/>
                <w:lang w:val="pl-PL"/>
              </w:rPr>
            </w:pPr>
            <w:r w:rsidRPr="00ED5DB4">
              <w:rPr>
                <w:rFonts w:ascii="Arial" w:hAnsi="Arial" w:cs="Arial"/>
                <w:color w:val="000000"/>
                <w:lang w:val="pl-PL"/>
              </w:rPr>
              <w:t>Kwota zasobów prywatnych i publicznych uruchomionych w uzupełnieniu wkładu z Funduszy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538596F1" w14:textId="77777777" w:rsidR="00237E49" w:rsidRPr="00ED5DB4" w:rsidRDefault="00237E49" w:rsidP="008F1599">
            <w:pPr>
              <w:spacing w:before="100"/>
              <w:rPr>
                <w:rFonts w:ascii="Arial" w:hAnsi="Arial" w:cs="Arial"/>
                <w:color w:val="000000"/>
                <w:lang w:val="pl-PL"/>
              </w:rPr>
            </w:pPr>
            <w:r w:rsidRPr="00ED5DB4">
              <w:rPr>
                <w:rFonts w:ascii="Arial" w:hAnsi="Arial" w:cs="Arial"/>
                <w:color w:val="000000"/>
                <w:lang w:val="pl-PL"/>
              </w:rPr>
              <w:t>Kwota kosztów zarządzania i opłat za zarządzanie zadeklarowanych jako wydatki kwalifikowalne, w tym (koszty zarządzania i opłaty za zarządzanie należy zgłaszać osobno w przypadku bezpośredniego udzielenia zamówienia i w przypadku procedury przetargowej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46FC7F94" w14:textId="77777777" w:rsidR="00237E49" w:rsidRPr="00ED5DB4" w:rsidRDefault="00237E49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  <w:r w:rsidRPr="00ED5DB4"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  <w:t>Odsetki i inne korzyści generowane dzięki wsparciu z funduszy na rzecz instrumentów finansowych, o których mowa w art. 60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5FB73D69" w14:textId="77777777" w:rsidR="00237E49" w:rsidRPr="00ED5DB4" w:rsidRDefault="00237E49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  <w:r w:rsidRPr="00ED5DB4"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  <w:t>Środki zwrócone, które można przypisać wsparciu z funduszy, o których mowa w art. 62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13BBCD86" w14:textId="77777777" w:rsidR="00237E49" w:rsidRPr="00ED5DB4" w:rsidRDefault="00237E49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  <w:r w:rsidRPr="00ED5DB4"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  <w:t>W przypadku gwarancji – łączna wartość pożyczek, inwestycji kapitałowych lub quasi-kapitałowych na rzecz ostatecznych odbiorców, które były gwarantowane zasobami programu i które zostały faktycznie wypłacone ostatecznym odbiorcom</w:t>
            </w:r>
          </w:p>
        </w:tc>
      </w:tr>
      <w:tr w:rsidR="00237E49" w:rsidRPr="00C704CA" w14:paraId="78B52A78" w14:textId="77777777" w:rsidTr="00ED5DB4">
        <w:trPr>
          <w:trHeight w:val="160"/>
          <w:tblHeader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6B9DCB85" w14:textId="77777777" w:rsidR="00237E49" w:rsidRPr="00ED5DB4" w:rsidRDefault="00237E49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18"/>
                <w:szCs w:val="18"/>
              </w:rPr>
              <w:t>Priorytet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1F959DDC" w14:textId="77777777" w:rsidR="00237E49" w:rsidRPr="00ED5DB4" w:rsidRDefault="00237E49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18"/>
                <w:szCs w:val="18"/>
              </w:rPr>
              <w:t>Fundusz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49D5D42B" w14:textId="77777777" w:rsidR="00237E49" w:rsidRPr="00ED5DB4" w:rsidRDefault="00237E49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18"/>
                <w:szCs w:val="18"/>
              </w:rPr>
              <w:t>Cel</w:t>
            </w:r>
            <w:proofErr w:type="spellEnd"/>
            <w:r w:rsidRPr="00ED5DB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18"/>
                <w:szCs w:val="18"/>
              </w:rPr>
              <w:t>szczegółowy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B3947E5" w14:textId="77777777" w:rsidR="00237E49" w:rsidRPr="00ED5DB4" w:rsidRDefault="00237E49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18"/>
                <w:szCs w:val="18"/>
              </w:rPr>
              <w:t>Kategoria</w:t>
            </w:r>
            <w:proofErr w:type="spellEnd"/>
            <w:r w:rsidRPr="00ED5DB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18"/>
                <w:szCs w:val="18"/>
              </w:rPr>
              <w:t>regionu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4F87E09A" w14:textId="77777777" w:rsidR="00237E49" w:rsidRPr="00ED5DB4" w:rsidRDefault="00237E49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  <w:r w:rsidRPr="00ED5DB4"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  <w:t>Pożyczki (kod formy wsparcia dla IF)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AC04791" w14:textId="77777777" w:rsidR="00237E49" w:rsidRPr="00ED5DB4" w:rsidRDefault="00237E49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  <w:r w:rsidRPr="00ED5DB4"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  <w:t>Gwarancje (kod formy wsparcia dla IF)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D86546D" w14:textId="77777777" w:rsidR="00237E49" w:rsidRPr="00ED5DB4" w:rsidRDefault="00237E49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  <w:r w:rsidRPr="00ED5DB4"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  <w:t>Kapitał własny lub quasi-kapitał własny (kod formy wsparcia dla IF)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1561AFC5" w14:textId="77777777" w:rsidR="00237E49" w:rsidRPr="00ED5DB4" w:rsidRDefault="00237E49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  <w:r w:rsidRPr="00ED5DB4"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  <w:t>Dotacje w ramach operacji instrumentu finansowego (kod formy wsparcia dla IF)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5FA0C7B2" w14:textId="77777777" w:rsidR="00237E49" w:rsidRPr="00ED5DB4" w:rsidRDefault="00237E49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  <w:r w:rsidRPr="00ED5DB4"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  <w:t>Pożyczki (kod formy wsparcia dla IF)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3619DB2B" w14:textId="77777777" w:rsidR="00237E49" w:rsidRPr="00ED5DB4" w:rsidRDefault="00237E49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  <w:r w:rsidRPr="00ED5DB4"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  <w:t>Gwarancje (kod formy wsparcia dla IF)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18F9E2DB" w14:textId="77777777" w:rsidR="00237E49" w:rsidRPr="00ED5DB4" w:rsidRDefault="00237E49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  <w:r w:rsidRPr="00ED5DB4"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  <w:t>Kapitał własny lub quasi-kapitał własny (kod formy wsparcia dla IF)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4580A40E" w14:textId="77777777" w:rsidR="00237E49" w:rsidRPr="00ED5DB4" w:rsidRDefault="00237E49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  <w:r w:rsidRPr="00ED5DB4"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  <w:t>Dotacje w ramach operacji instrumentu finansowego (kod formy wsparcia dla IF)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73228546" w14:textId="77777777" w:rsidR="00237E49" w:rsidRPr="00ED5DB4" w:rsidRDefault="00237E49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  <w:r w:rsidRPr="00ED5DB4"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  <w:t>Koszty zarządzania i opłaty za zarządzanie w odniesieniu do funduszy powierniczych w zależności od produktu finansowego działającego w ramach struktury funduszu powierniczego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0E5FC69E" w14:textId="77777777" w:rsidR="00237E49" w:rsidRPr="00ED5DB4" w:rsidRDefault="00237E49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  <w:r w:rsidRPr="00ED5DB4"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  <w:t>Koszty zarządzania i opłaty za zarządzanie w odniesieniu do funduszy szczegółowych (ustanowionych ze strukturą funduszu powierniczego lub bez takiej struktury) według produktu finansowego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0B535C5D" w14:textId="77777777" w:rsidR="00237E49" w:rsidRPr="00ED5DB4" w:rsidRDefault="00237E49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180B21C5" w14:textId="77777777" w:rsidR="00237E49" w:rsidRPr="00ED5DB4" w:rsidRDefault="00237E49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7E1B4F11" w14:textId="77777777" w:rsidR="00237E49" w:rsidRPr="00ED5DB4" w:rsidRDefault="00237E49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</w:p>
        </w:tc>
      </w:tr>
      <w:tr w:rsidR="00237E49" w:rsidRPr="00ED5DB4" w14:paraId="06B7B484" w14:textId="77777777" w:rsidTr="00ED5DB4">
        <w:trPr>
          <w:trHeight w:val="160"/>
          <w:tblHeader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592B41FE" w14:textId="77777777" w:rsidR="00237E49" w:rsidRPr="00ED5DB4" w:rsidRDefault="00237E49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6B8F859D" w14:textId="77777777" w:rsidR="00237E49" w:rsidRPr="00ED5DB4" w:rsidRDefault="00237E49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7C05B7CA" w14:textId="77777777" w:rsidR="00237E49" w:rsidRPr="00ED5DB4" w:rsidRDefault="00237E49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0268C5FC" w14:textId="77777777" w:rsidR="00237E49" w:rsidRPr="00ED5DB4" w:rsidRDefault="00237E49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088002EE" w14:textId="77777777" w:rsidR="00237E49" w:rsidRPr="00ED5DB4" w:rsidRDefault="00237E49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31FD28A6" w14:textId="77777777" w:rsidR="00237E49" w:rsidRPr="00ED5DB4" w:rsidRDefault="00237E49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580D3E03" w14:textId="77777777" w:rsidR="00237E49" w:rsidRPr="00ED5DB4" w:rsidRDefault="00237E49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0F10E241" w14:textId="77777777" w:rsidR="00237E49" w:rsidRPr="00ED5DB4" w:rsidRDefault="00237E49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15C49BA7" w14:textId="77777777" w:rsidR="00237E49" w:rsidRPr="00ED5DB4" w:rsidRDefault="00237E49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32940673" w14:textId="77777777" w:rsidR="00237E49" w:rsidRPr="00ED5DB4" w:rsidRDefault="00237E49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73C826C4" w14:textId="77777777" w:rsidR="00237E49" w:rsidRPr="00ED5DB4" w:rsidRDefault="00237E49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608427DC" w14:textId="77777777" w:rsidR="00237E49" w:rsidRPr="00ED5DB4" w:rsidRDefault="00237E49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48FA0A19" w14:textId="77777777" w:rsidR="00237E49" w:rsidRPr="00ED5DB4" w:rsidRDefault="00237E49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18"/>
                <w:szCs w:val="18"/>
              </w:rPr>
              <w:t>Pożyczki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3B623F7E" w14:textId="77777777" w:rsidR="00237E49" w:rsidRPr="00ED5DB4" w:rsidRDefault="00237E49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18"/>
                <w:szCs w:val="18"/>
              </w:rPr>
              <w:t>Gwarancje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432A9984" w14:textId="77777777" w:rsidR="00237E49" w:rsidRPr="00ED5DB4" w:rsidRDefault="00237E49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18"/>
                <w:szCs w:val="18"/>
              </w:rPr>
              <w:t>Kapitał</w:t>
            </w:r>
            <w:proofErr w:type="spellEnd"/>
            <w:r w:rsidRPr="00ED5DB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18"/>
                <w:szCs w:val="18"/>
              </w:rPr>
              <w:t>własny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54504780" w14:textId="77777777" w:rsidR="00237E49" w:rsidRPr="00ED5DB4" w:rsidRDefault="00237E49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18"/>
                <w:szCs w:val="18"/>
              </w:rPr>
              <w:t>Pożyczki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6D3DE95" w14:textId="77777777" w:rsidR="00237E49" w:rsidRPr="00ED5DB4" w:rsidRDefault="00237E49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18"/>
                <w:szCs w:val="18"/>
              </w:rPr>
              <w:t>Gwarancje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90EAEE1" w14:textId="77777777" w:rsidR="00237E49" w:rsidRPr="00ED5DB4" w:rsidRDefault="00237E49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D5DB4">
              <w:rPr>
                <w:rFonts w:ascii="Arial" w:hAnsi="Arial" w:cs="Arial"/>
                <w:color w:val="000000"/>
                <w:sz w:val="18"/>
                <w:szCs w:val="18"/>
              </w:rPr>
              <w:t>Kapitał</w:t>
            </w:r>
            <w:proofErr w:type="spellEnd"/>
            <w:r w:rsidRPr="00ED5DB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5DB4">
              <w:rPr>
                <w:rFonts w:ascii="Arial" w:hAnsi="Arial" w:cs="Arial"/>
                <w:color w:val="000000"/>
                <w:sz w:val="18"/>
                <w:szCs w:val="18"/>
              </w:rPr>
              <w:t>własny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3357C2C8" w14:textId="77777777" w:rsidR="00237E49" w:rsidRPr="00ED5DB4" w:rsidRDefault="00237E49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48D852B7" w14:textId="77777777" w:rsidR="00237E49" w:rsidRPr="00ED5DB4" w:rsidRDefault="00237E49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DEA0B13" w14:textId="77777777" w:rsidR="00237E49" w:rsidRPr="00ED5DB4" w:rsidRDefault="00237E49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F3485" w:rsidRPr="00ED5DB4" w14:paraId="3A77DB00" w14:textId="77777777" w:rsidTr="00ED5DB4">
        <w:trPr>
          <w:trHeight w:val="16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8B4C091" w14:textId="77777777" w:rsidR="00DF3485" w:rsidRPr="00ED5DB4" w:rsidRDefault="00DF3485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394C4322" w14:textId="77777777" w:rsidR="00DF3485" w:rsidRPr="00ED5DB4" w:rsidRDefault="00DF3485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3DB83BA1" w14:textId="77777777" w:rsidR="00DF3485" w:rsidRPr="00ED5DB4" w:rsidRDefault="00DF3485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5FD465E1" w14:textId="77777777" w:rsidR="00DF3485" w:rsidRPr="00ED5DB4" w:rsidRDefault="00DF3485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72555322" w14:textId="77777777" w:rsidR="00DF3485" w:rsidRPr="00ED5DB4" w:rsidRDefault="00DF3485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4E633CDB" w14:textId="77777777" w:rsidR="00DF3485" w:rsidRPr="00ED5DB4" w:rsidRDefault="00DF3485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502280FD" w14:textId="77777777" w:rsidR="00DF3485" w:rsidRPr="00ED5DB4" w:rsidRDefault="00DF3485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56BB452C" w14:textId="77777777" w:rsidR="00DF3485" w:rsidRPr="00ED5DB4" w:rsidRDefault="00DF3485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69598BF6" w14:textId="77777777" w:rsidR="00DF3485" w:rsidRPr="00ED5DB4" w:rsidRDefault="00DF3485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B5B5A8C" w14:textId="77777777" w:rsidR="00DF3485" w:rsidRPr="00ED5DB4" w:rsidRDefault="00DF3485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6AAD8233" w14:textId="77777777" w:rsidR="00DF3485" w:rsidRPr="00ED5DB4" w:rsidRDefault="00DF3485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1D68DA76" w14:textId="77777777" w:rsidR="00DF3485" w:rsidRPr="00ED5DB4" w:rsidRDefault="00DF3485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5A91A4FA" w14:textId="77777777" w:rsidR="00DF3485" w:rsidRPr="00ED5DB4" w:rsidRDefault="00DF3485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072E8EF" w14:textId="77777777" w:rsidR="00DF3485" w:rsidRPr="00ED5DB4" w:rsidRDefault="00DF3485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735ED1B1" w14:textId="77777777" w:rsidR="00DF3485" w:rsidRPr="00ED5DB4" w:rsidRDefault="00DF3485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179F6E56" w14:textId="77777777" w:rsidR="00DF3485" w:rsidRPr="00ED5DB4" w:rsidRDefault="00DF3485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5A58969B" w14:textId="77777777" w:rsidR="00DF3485" w:rsidRPr="00ED5DB4" w:rsidRDefault="00DF3485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1396AF73" w14:textId="77777777" w:rsidR="00DF3485" w:rsidRPr="00ED5DB4" w:rsidRDefault="00DF3485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16D57AEA" w14:textId="77777777" w:rsidR="00DF3485" w:rsidRPr="00ED5DB4" w:rsidRDefault="00DF3485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16D915F6" w14:textId="77777777" w:rsidR="00DF3485" w:rsidRPr="00ED5DB4" w:rsidRDefault="00DF3485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14:paraId="212C45A0" w14:textId="77777777" w:rsidR="00DF3485" w:rsidRPr="00ED5DB4" w:rsidRDefault="00DF3485" w:rsidP="008F1599">
            <w:pPr>
              <w:spacing w:before="10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46174195" w14:textId="4F7240B6" w:rsidR="00EC36AE" w:rsidRPr="008F1599" w:rsidRDefault="00EC36AE" w:rsidP="008F1599">
      <w:pPr>
        <w:rPr>
          <w:rFonts w:ascii="Arial" w:hAnsi="Arial" w:cs="Arial"/>
          <w:sz w:val="20"/>
          <w:szCs w:val="20"/>
          <w:lang w:val="pl-PL"/>
        </w:rPr>
      </w:pPr>
    </w:p>
    <w:sectPr w:rsidR="00EC36AE" w:rsidRPr="008F1599" w:rsidSect="009508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C3051" w14:textId="77777777" w:rsidR="009508F3" w:rsidRDefault="009508F3" w:rsidP="009508F3">
      <w:r>
        <w:separator/>
      </w:r>
    </w:p>
  </w:endnote>
  <w:endnote w:type="continuationSeparator" w:id="0">
    <w:p w14:paraId="6830886A" w14:textId="77777777" w:rsidR="009508F3" w:rsidRDefault="009508F3" w:rsidP="00950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5060"/>
      <w:gridCol w:w="5061"/>
      <w:gridCol w:w="5061"/>
    </w:tblGrid>
    <w:tr w:rsidR="00B36B32" w14:paraId="122420BC" w14:textId="77777777">
      <w:trPr>
        <w:trHeight w:val="160"/>
      </w:trPr>
      <w:tc>
        <w:tcPr>
          <w:tcW w:w="0" w:type="auto"/>
          <w:tcMar>
            <w:top w:w="0" w:type="dxa"/>
            <w:left w:w="60" w:type="dxa"/>
            <w:bottom w:w="80" w:type="dxa"/>
            <w:right w:w="60" w:type="dxa"/>
          </w:tcMar>
        </w:tcPr>
        <w:p w14:paraId="5CF924F7" w14:textId="43F68134" w:rsidR="00B36B32" w:rsidRDefault="00C704CA">
          <w:pPr>
            <w:rPr>
              <w:b/>
              <w:color w:val="000000"/>
            </w:rPr>
          </w:pPr>
        </w:p>
      </w:tc>
      <w:tc>
        <w:tcPr>
          <w:tcW w:w="0" w:type="auto"/>
          <w:tcMar>
            <w:top w:w="0" w:type="dxa"/>
            <w:left w:w="60" w:type="dxa"/>
            <w:bottom w:w="80" w:type="dxa"/>
            <w:right w:w="60" w:type="dxa"/>
          </w:tcMar>
        </w:tcPr>
        <w:p w14:paraId="5D0BFB02" w14:textId="56819323" w:rsidR="00B36B32" w:rsidRDefault="00C704CA">
          <w:pPr>
            <w:jc w:val="center"/>
            <w:rPr>
              <w:b/>
              <w:color w:val="000000"/>
              <w:sz w:val="32"/>
            </w:rPr>
          </w:pPr>
        </w:p>
      </w:tc>
      <w:tc>
        <w:tcPr>
          <w:tcW w:w="0" w:type="auto"/>
          <w:tcMar>
            <w:top w:w="0" w:type="dxa"/>
            <w:left w:w="60" w:type="dxa"/>
            <w:bottom w:w="80" w:type="dxa"/>
            <w:right w:w="60" w:type="dxa"/>
          </w:tcMar>
        </w:tcPr>
        <w:p w14:paraId="2FA96F6B" w14:textId="28EE3C07" w:rsidR="00B36B32" w:rsidRDefault="00C704CA">
          <w:pPr>
            <w:jc w:val="right"/>
            <w:rPr>
              <w:b/>
              <w:color w:val="000000"/>
              <w:sz w:val="32"/>
            </w:rPr>
          </w:pPr>
        </w:p>
      </w:tc>
    </w:tr>
  </w:tbl>
  <w:p w14:paraId="0F087D01" w14:textId="77777777" w:rsidR="00B36B32" w:rsidRDefault="00C704CA">
    <w:pPr>
      <w:rPr>
        <w:b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EEF9E" w14:textId="77777777" w:rsidR="00576858" w:rsidRDefault="0057685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DD96E" w14:textId="77777777" w:rsidR="00576858" w:rsidRDefault="00576858">
    <w:pPr>
      <w:rPr>
        <w:b/>
        <w:color w:val="00000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A6F78" w14:textId="77777777" w:rsidR="00576858" w:rsidRDefault="0057685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611A8" w14:textId="77777777" w:rsidR="009508F3" w:rsidRDefault="009508F3" w:rsidP="009508F3">
      <w:r>
        <w:separator/>
      </w:r>
    </w:p>
  </w:footnote>
  <w:footnote w:type="continuationSeparator" w:id="0">
    <w:p w14:paraId="39EF2D3E" w14:textId="77777777" w:rsidR="009508F3" w:rsidRDefault="009508F3" w:rsidP="009508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5A87E" w14:textId="77777777" w:rsidR="00D41F2F" w:rsidRDefault="00DA38AF">
    <w:pPr>
      <w:pStyle w:val="Nagwek"/>
      <w:rPr>
        <w:lang w:val="pl-PL"/>
      </w:rPr>
    </w:pPr>
    <w:r>
      <w:rPr>
        <w:noProof/>
      </w:rPr>
      <w:drawing>
        <wp:inline distT="0" distB="0" distL="0" distR="0" wp14:anchorId="42058935" wp14:editId="3629C882">
          <wp:extent cx="5756707" cy="446405"/>
          <wp:effectExtent l="0" t="0" r="0" b="0"/>
          <wp:docPr id="2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FE6EF61" w14:textId="5D8AD336" w:rsidR="00DA38AF" w:rsidRPr="008F1599" w:rsidRDefault="00D41F2F">
    <w:pPr>
      <w:pStyle w:val="Nagwek"/>
      <w:rPr>
        <w:rFonts w:ascii="Arial" w:hAnsi="Arial" w:cs="Arial"/>
        <w:lang w:val="pl-PL"/>
      </w:rPr>
    </w:pPr>
    <w:bookmarkStart w:id="2" w:name="_Hlk130384264"/>
    <w:bookmarkStart w:id="3" w:name="_Hlk130384265"/>
    <w:bookmarkStart w:id="4" w:name="_Hlk130384266"/>
    <w:bookmarkStart w:id="5" w:name="_Hlk130384267"/>
    <w:bookmarkStart w:id="6" w:name="_Hlk130384268"/>
    <w:bookmarkStart w:id="7" w:name="_Hlk130384269"/>
    <w:r w:rsidRPr="008F1599">
      <w:rPr>
        <w:rFonts w:ascii="Arial" w:hAnsi="Arial" w:cs="Arial"/>
        <w:lang w:val="pl-PL"/>
      </w:rPr>
      <w:t xml:space="preserve">Załącznik IR-IX.1 do Instrukcji Wykonawczej </w:t>
    </w:r>
    <w:bookmarkEnd w:id="2"/>
    <w:bookmarkEnd w:id="3"/>
    <w:bookmarkEnd w:id="4"/>
    <w:bookmarkEnd w:id="5"/>
    <w:bookmarkEnd w:id="6"/>
    <w:bookmarkEnd w:id="7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1EC45" w14:textId="77777777" w:rsidR="00576858" w:rsidRDefault="0057685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15B53" w14:textId="7E133D5C" w:rsidR="00576858" w:rsidRDefault="00DA38AF">
    <w:r>
      <w:rPr>
        <w:noProof/>
      </w:rPr>
      <w:drawing>
        <wp:inline distT="0" distB="0" distL="0" distR="0" wp14:anchorId="2E3FDD51" wp14:editId="5891F5FA">
          <wp:extent cx="5756707" cy="446405"/>
          <wp:effectExtent l="0" t="0" r="0" b="0"/>
          <wp:docPr id="4" name="Obraz 4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325FED6" w14:textId="1A343BBE" w:rsidR="00D41F2F" w:rsidRPr="00D41F2F" w:rsidRDefault="00D41F2F">
    <w:pPr>
      <w:rPr>
        <w:lang w:val="pl-PL"/>
      </w:rPr>
    </w:pPr>
    <w:r w:rsidRPr="00D41F2F">
      <w:rPr>
        <w:lang w:val="pl-PL"/>
      </w:rPr>
      <w:t>Załącznik IR-IX.1 do Instrukcji Wykonawczej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BCC5A" w14:textId="77777777" w:rsidR="00576858" w:rsidRDefault="0057685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8A4"/>
    <w:rsid w:val="001547DE"/>
    <w:rsid w:val="00237E49"/>
    <w:rsid w:val="002C2477"/>
    <w:rsid w:val="00477418"/>
    <w:rsid w:val="004A7028"/>
    <w:rsid w:val="00546A24"/>
    <w:rsid w:val="00562AD0"/>
    <w:rsid w:val="00576858"/>
    <w:rsid w:val="00580292"/>
    <w:rsid w:val="005F1651"/>
    <w:rsid w:val="00666D9A"/>
    <w:rsid w:val="00781589"/>
    <w:rsid w:val="008F1599"/>
    <w:rsid w:val="009508F3"/>
    <w:rsid w:val="00C248A4"/>
    <w:rsid w:val="00C704CA"/>
    <w:rsid w:val="00C95422"/>
    <w:rsid w:val="00D41F2F"/>
    <w:rsid w:val="00DA38AF"/>
    <w:rsid w:val="00DF3485"/>
    <w:rsid w:val="00EC36AE"/>
    <w:rsid w:val="00ED5DB4"/>
    <w:rsid w:val="00FE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77E4C"/>
  <w15:chartTrackingRefBased/>
  <w15:docId w15:val="{5B9ADA42-D4B5-438A-AFD8-A02F888AA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0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qFormat/>
    <w:rsid w:val="009508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508F3"/>
    <w:rPr>
      <w:rFonts w:ascii="Arial" w:eastAsia="Times New Roman" w:hAnsi="Arial" w:cs="Arial"/>
      <w:b/>
      <w:bCs/>
      <w:noProof/>
      <w:kern w:val="32"/>
      <w:sz w:val="32"/>
      <w:szCs w:val="32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5768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6858"/>
    <w:rPr>
      <w:rFonts w:ascii="Times New Roman" w:eastAsia="Times New Roman" w:hAnsi="Times New Roman" w:cs="Times New Roman"/>
      <w:noProof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768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6858"/>
    <w:rPr>
      <w:rFonts w:ascii="Times New Roman" w:eastAsia="Times New Roman" w:hAnsi="Times New Roman" w:cs="Times New Roman"/>
      <w:noProof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935</Words>
  <Characters>5614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Dane zbiorcze z wykonania FEŚ 2021-2027 przekazywane do KE</dc:title>
  <dc:subject/>
  <dc:creator>Bryła, Katarzyna</dc:creator>
  <cp:keywords/>
  <dc:description/>
  <cp:lastModifiedBy>Mazur, Beata</cp:lastModifiedBy>
  <cp:revision>5</cp:revision>
  <dcterms:created xsi:type="dcterms:W3CDTF">2023-04-21T13:12:00Z</dcterms:created>
  <dcterms:modified xsi:type="dcterms:W3CDTF">2023-04-24T11:36:00Z</dcterms:modified>
</cp:coreProperties>
</file>